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1FD1E" w14:textId="77777777" w:rsidR="00934F80" w:rsidRDefault="00934F80" w:rsidP="00C528CA">
      <w:pPr>
        <w:rPr>
          <w:rFonts w:ascii="Arial" w:hAnsi="Arial" w:cs="Arial"/>
          <w:sz w:val="24"/>
          <w:szCs w:val="24"/>
        </w:rPr>
      </w:pPr>
    </w:p>
    <w:p w14:paraId="57BAE712" w14:textId="39F8645C" w:rsidR="00C528CA" w:rsidRPr="00183D06" w:rsidRDefault="00C528CA" w:rsidP="00C528CA">
      <w:pPr>
        <w:rPr>
          <w:rFonts w:ascii="Arial" w:hAnsi="Arial" w:cs="Arial"/>
        </w:rPr>
      </w:pPr>
      <w:r w:rsidRPr="00934F80">
        <w:rPr>
          <w:rFonts w:ascii="Arial" w:hAnsi="Arial" w:cs="Arial"/>
        </w:rPr>
        <w:t>Juan Fernando Cristo</w:t>
      </w:r>
      <w:r w:rsidR="008760F8" w:rsidRPr="00934F80">
        <w:rPr>
          <w:rFonts w:ascii="Arial" w:hAnsi="Arial" w:cs="Arial"/>
        </w:rPr>
        <w:t xml:space="preserve">                                                                                       </w:t>
      </w:r>
      <w:r w:rsidR="00D9243B">
        <w:rPr>
          <w:rFonts w:ascii="Arial" w:hAnsi="Arial" w:cs="Arial"/>
        </w:rPr>
        <w:t xml:space="preserve">                         </w:t>
      </w:r>
      <w:r w:rsidR="008760F8" w:rsidRPr="00934F80">
        <w:rPr>
          <w:rFonts w:ascii="Arial" w:hAnsi="Arial" w:cs="Arial"/>
        </w:rPr>
        <w:t xml:space="preserve">      </w:t>
      </w:r>
      <w:r w:rsidR="00934F80">
        <w:rPr>
          <w:rFonts w:ascii="Arial" w:hAnsi="Arial" w:cs="Arial"/>
        </w:rPr>
        <w:t xml:space="preserve">       </w:t>
      </w:r>
      <w:r w:rsidR="008760F8" w:rsidRPr="00934F80">
        <w:rPr>
          <w:rFonts w:ascii="Arial" w:hAnsi="Arial" w:cs="Arial"/>
        </w:rPr>
        <w:t xml:space="preserve"> </w:t>
      </w:r>
      <w:r w:rsidRPr="00934F80">
        <w:rPr>
          <w:rFonts w:ascii="Arial" w:hAnsi="Arial" w:cs="Arial"/>
        </w:rPr>
        <w:t>Minister of Interior</w:t>
      </w:r>
      <w:r w:rsidR="008760F8" w:rsidRPr="00934F80">
        <w:rPr>
          <w:rFonts w:ascii="Arial" w:hAnsi="Arial" w:cs="Arial"/>
        </w:rPr>
        <w:t xml:space="preserve">                                                                                                </w:t>
      </w:r>
      <w:r w:rsidR="00934F80">
        <w:rPr>
          <w:rFonts w:ascii="Arial" w:hAnsi="Arial" w:cs="Arial"/>
        </w:rPr>
        <w:t xml:space="preserve">           </w:t>
      </w:r>
      <w:r w:rsidR="00D9243B">
        <w:rPr>
          <w:rFonts w:ascii="Arial" w:hAnsi="Arial" w:cs="Arial"/>
        </w:rPr>
        <w:t xml:space="preserve">                       </w:t>
      </w:r>
      <w:r w:rsidR="00934F80">
        <w:rPr>
          <w:rFonts w:ascii="Arial" w:hAnsi="Arial" w:cs="Arial"/>
        </w:rPr>
        <w:t xml:space="preserve"> </w:t>
      </w:r>
      <w:r w:rsidRPr="00934F80">
        <w:rPr>
          <w:rFonts w:ascii="Arial" w:hAnsi="Arial" w:cs="Arial"/>
        </w:rPr>
        <w:t>Ministry of Interior of the Republic of Colombia</w:t>
      </w:r>
      <w:r w:rsidR="008760F8" w:rsidRPr="00934F80">
        <w:rPr>
          <w:rFonts w:ascii="Arial" w:hAnsi="Arial" w:cs="Arial"/>
        </w:rPr>
        <w:t xml:space="preserve">                                                     </w:t>
      </w:r>
      <w:r w:rsidR="00934F80">
        <w:rPr>
          <w:rFonts w:ascii="Arial" w:hAnsi="Arial" w:cs="Arial"/>
        </w:rPr>
        <w:t xml:space="preserve">            </w:t>
      </w:r>
      <w:r w:rsidR="00D9243B">
        <w:rPr>
          <w:rFonts w:ascii="Arial" w:hAnsi="Arial" w:cs="Arial"/>
        </w:rPr>
        <w:t xml:space="preserve">                      </w:t>
      </w:r>
      <w:r w:rsidRPr="00934F80">
        <w:rPr>
          <w:rFonts w:ascii="Arial" w:hAnsi="Arial" w:cs="Arial"/>
        </w:rPr>
        <w:t xml:space="preserve">Carrera 8 No. 7 </w:t>
      </w:r>
      <w:r w:rsidR="008760F8" w:rsidRPr="00934F80">
        <w:rPr>
          <w:rFonts w:ascii="Arial" w:hAnsi="Arial" w:cs="Arial"/>
        </w:rPr>
        <w:t>–</w:t>
      </w:r>
      <w:r w:rsidRPr="00934F80">
        <w:rPr>
          <w:rFonts w:ascii="Arial" w:hAnsi="Arial" w:cs="Arial"/>
        </w:rPr>
        <w:t xml:space="preserve"> 83</w:t>
      </w:r>
      <w:r w:rsidR="008760F8" w:rsidRPr="00934F80">
        <w:rPr>
          <w:rFonts w:ascii="Arial" w:hAnsi="Arial" w:cs="Arial"/>
        </w:rPr>
        <w:t xml:space="preserve">                                                                                            </w:t>
      </w:r>
      <w:r w:rsidR="00934F80">
        <w:rPr>
          <w:rFonts w:ascii="Arial" w:hAnsi="Arial" w:cs="Arial"/>
        </w:rPr>
        <w:t xml:space="preserve">             </w:t>
      </w:r>
      <w:r w:rsidR="00D9243B">
        <w:rPr>
          <w:rFonts w:ascii="Arial" w:hAnsi="Arial" w:cs="Arial"/>
        </w:rPr>
        <w:t xml:space="preserve">                        </w:t>
      </w:r>
      <w:r w:rsidRPr="00183D06">
        <w:rPr>
          <w:rFonts w:ascii="Arial" w:hAnsi="Arial" w:cs="Arial"/>
        </w:rPr>
        <w:t>Bogotá DC, Colombia</w:t>
      </w:r>
    </w:p>
    <w:p w14:paraId="3E235BE3" w14:textId="77777777" w:rsidR="00084AFF" w:rsidRPr="00084AFF" w:rsidRDefault="00084AFF" w:rsidP="00C528CA">
      <w:pPr>
        <w:rPr>
          <w:rFonts w:ascii="Arial" w:hAnsi="Arial" w:cs="Arial"/>
          <w:sz w:val="24"/>
          <w:szCs w:val="24"/>
        </w:rPr>
      </w:pPr>
    </w:p>
    <w:p w14:paraId="2CA1BA58" w14:textId="6A0ADF3F" w:rsidR="00C528CA" w:rsidRPr="00084AFF" w:rsidRDefault="00C528CA" w:rsidP="00C528CA">
      <w:pPr>
        <w:rPr>
          <w:rFonts w:ascii="Arial" w:hAnsi="Arial" w:cs="Arial"/>
          <w:sz w:val="24"/>
          <w:szCs w:val="24"/>
        </w:rPr>
      </w:pPr>
      <w:r w:rsidRPr="00084AFF">
        <w:rPr>
          <w:rFonts w:ascii="Arial" w:hAnsi="Arial" w:cs="Arial"/>
          <w:sz w:val="24"/>
          <w:szCs w:val="24"/>
        </w:rPr>
        <w:t>Dear Mr. Minister,</w:t>
      </w:r>
    </w:p>
    <w:p w14:paraId="537695D0" w14:textId="382AE8E0" w:rsidR="00C528CA" w:rsidRPr="00084AFF" w:rsidRDefault="00C528CA" w:rsidP="00C528CA">
      <w:pPr>
        <w:rPr>
          <w:rFonts w:ascii="Arial" w:hAnsi="Arial" w:cs="Arial"/>
          <w:sz w:val="24"/>
          <w:szCs w:val="24"/>
          <w:lang w:val="es-ES"/>
        </w:rPr>
      </w:pPr>
      <w:r w:rsidRPr="00084AFF">
        <w:rPr>
          <w:rFonts w:ascii="Arial" w:hAnsi="Arial" w:cs="Arial"/>
          <w:sz w:val="24"/>
          <w:szCs w:val="24"/>
        </w:rPr>
        <w:t xml:space="preserve">I am writing to express my deep concern </w:t>
      </w:r>
      <w:r w:rsidR="00497747">
        <w:rPr>
          <w:rFonts w:ascii="Arial" w:hAnsi="Arial" w:cs="Arial"/>
          <w:sz w:val="24"/>
          <w:szCs w:val="24"/>
        </w:rPr>
        <w:t>about</w:t>
      </w:r>
      <w:r w:rsidRPr="00084AFF">
        <w:rPr>
          <w:rFonts w:ascii="Arial" w:hAnsi="Arial" w:cs="Arial"/>
          <w:sz w:val="24"/>
          <w:szCs w:val="24"/>
        </w:rPr>
        <w:t xml:space="preserve"> the </w:t>
      </w:r>
      <w:r w:rsidRPr="00497747">
        <w:rPr>
          <w:rFonts w:ascii="Arial" w:hAnsi="Arial" w:cs="Arial"/>
          <w:b/>
          <w:bCs/>
          <w:sz w:val="24"/>
          <w:szCs w:val="24"/>
        </w:rPr>
        <w:t>safety and the security of the members of civil society organisations and communities at the Magdalena Medio</w:t>
      </w:r>
      <w:r w:rsidRPr="00084AFF">
        <w:rPr>
          <w:rFonts w:ascii="Arial" w:hAnsi="Arial" w:cs="Arial"/>
          <w:sz w:val="24"/>
          <w:szCs w:val="24"/>
        </w:rPr>
        <w:t xml:space="preserve"> region of Colombia</w:t>
      </w:r>
      <w:r w:rsidR="00084AFF" w:rsidRPr="00084AFF">
        <w:rPr>
          <w:rFonts w:ascii="Arial" w:hAnsi="Arial" w:cs="Arial"/>
          <w:sz w:val="24"/>
          <w:szCs w:val="24"/>
        </w:rPr>
        <w:t xml:space="preserve">. </w:t>
      </w:r>
      <w:r w:rsidR="00084AFF" w:rsidRPr="00084AFF">
        <w:rPr>
          <w:rFonts w:ascii="Arial" w:hAnsi="Arial" w:cs="Arial"/>
          <w:sz w:val="24"/>
          <w:szCs w:val="24"/>
          <w:lang w:val="es-ES"/>
        </w:rPr>
        <w:t xml:space="preserve">In </w:t>
      </w:r>
      <w:r w:rsidRPr="00084AFF">
        <w:rPr>
          <w:rFonts w:ascii="Arial" w:hAnsi="Arial" w:cs="Arial"/>
          <w:sz w:val="24"/>
          <w:szCs w:val="24"/>
          <w:lang w:val="es-ES"/>
        </w:rPr>
        <w:t xml:space="preserve">particular the </w:t>
      </w:r>
      <w:r w:rsidRPr="00497747">
        <w:rPr>
          <w:rFonts w:ascii="Arial" w:hAnsi="Arial" w:cs="Arial"/>
          <w:i/>
          <w:iCs/>
          <w:sz w:val="24"/>
          <w:szCs w:val="24"/>
          <w:lang w:val="es-ES"/>
        </w:rPr>
        <w:t>Corporación Regional para la Defensa de los Derechos Humanos</w:t>
      </w:r>
      <w:r w:rsidRPr="00084AFF">
        <w:rPr>
          <w:rFonts w:ascii="Arial" w:hAnsi="Arial" w:cs="Arial"/>
          <w:sz w:val="24"/>
          <w:szCs w:val="24"/>
          <w:lang w:val="es-ES"/>
        </w:rPr>
        <w:t xml:space="preserve"> – CREDHOS, and the </w:t>
      </w:r>
      <w:r w:rsidRPr="00497747">
        <w:rPr>
          <w:rFonts w:ascii="Arial" w:hAnsi="Arial" w:cs="Arial"/>
          <w:i/>
          <w:iCs/>
          <w:sz w:val="24"/>
          <w:szCs w:val="24"/>
          <w:lang w:val="es-ES"/>
        </w:rPr>
        <w:t>Federación de Pescadores Artesanales Ambientalistas y Turísticos del Departamento de Santander</w:t>
      </w:r>
      <w:r w:rsidRPr="00084AFF">
        <w:rPr>
          <w:rFonts w:ascii="Arial" w:hAnsi="Arial" w:cs="Arial"/>
          <w:sz w:val="24"/>
          <w:szCs w:val="24"/>
          <w:lang w:val="es-ES"/>
        </w:rPr>
        <w:t xml:space="preserve"> – FEDEPESAN, located in Barrancabermeja.</w:t>
      </w:r>
    </w:p>
    <w:p w14:paraId="02CCFEBE" w14:textId="2377C59F" w:rsidR="00084AFF" w:rsidRPr="00084AFF" w:rsidRDefault="00C528CA" w:rsidP="00C528CA">
      <w:pPr>
        <w:rPr>
          <w:rFonts w:ascii="Arial" w:hAnsi="Arial" w:cs="Arial"/>
          <w:sz w:val="24"/>
          <w:szCs w:val="24"/>
        </w:rPr>
      </w:pPr>
      <w:r w:rsidRPr="00084AFF">
        <w:rPr>
          <w:rFonts w:ascii="Arial" w:hAnsi="Arial" w:cs="Arial"/>
          <w:sz w:val="24"/>
          <w:szCs w:val="24"/>
        </w:rPr>
        <w:t xml:space="preserve">CREDHOS </w:t>
      </w:r>
      <w:r w:rsidR="00497747">
        <w:rPr>
          <w:rFonts w:ascii="Arial" w:hAnsi="Arial" w:cs="Arial"/>
          <w:sz w:val="24"/>
          <w:szCs w:val="24"/>
        </w:rPr>
        <w:t>an</w:t>
      </w:r>
      <w:r w:rsidR="00497747" w:rsidRPr="00084AFF">
        <w:rPr>
          <w:rFonts w:ascii="Arial" w:hAnsi="Arial" w:cs="Arial"/>
          <w:sz w:val="24"/>
          <w:szCs w:val="24"/>
        </w:rPr>
        <w:t>nounced</w:t>
      </w:r>
      <w:r w:rsidRPr="00084AFF">
        <w:rPr>
          <w:rFonts w:ascii="Arial" w:hAnsi="Arial" w:cs="Arial"/>
          <w:sz w:val="24"/>
          <w:szCs w:val="24"/>
        </w:rPr>
        <w:t xml:space="preserve"> publicly that written threats were </w:t>
      </w:r>
      <w:r w:rsidR="00497747">
        <w:rPr>
          <w:rFonts w:ascii="Arial" w:hAnsi="Arial" w:cs="Arial"/>
          <w:sz w:val="24"/>
          <w:szCs w:val="24"/>
        </w:rPr>
        <w:t>received</w:t>
      </w:r>
      <w:r w:rsidRPr="00084AFF">
        <w:rPr>
          <w:rFonts w:ascii="Arial" w:hAnsi="Arial" w:cs="Arial"/>
          <w:sz w:val="24"/>
          <w:szCs w:val="24"/>
        </w:rPr>
        <w:t xml:space="preserve"> on 30 October 2024 under the name of the </w:t>
      </w:r>
      <w:proofErr w:type="spellStart"/>
      <w:r w:rsidRPr="00497747">
        <w:rPr>
          <w:rFonts w:ascii="Arial" w:hAnsi="Arial" w:cs="Arial"/>
          <w:i/>
          <w:iCs/>
          <w:sz w:val="24"/>
          <w:szCs w:val="24"/>
        </w:rPr>
        <w:t>Ejército</w:t>
      </w:r>
      <w:proofErr w:type="spellEnd"/>
      <w:r w:rsidRPr="00497747">
        <w:rPr>
          <w:rFonts w:ascii="Arial" w:hAnsi="Arial" w:cs="Arial"/>
          <w:i/>
          <w:iCs/>
          <w:sz w:val="24"/>
          <w:szCs w:val="24"/>
        </w:rPr>
        <w:t xml:space="preserve"> </w:t>
      </w:r>
      <w:proofErr w:type="spellStart"/>
      <w:r w:rsidRPr="00497747">
        <w:rPr>
          <w:rFonts w:ascii="Arial" w:hAnsi="Arial" w:cs="Arial"/>
          <w:i/>
          <w:iCs/>
          <w:sz w:val="24"/>
          <w:szCs w:val="24"/>
        </w:rPr>
        <w:t>Gaitanista</w:t>
      </w:r>
      <w:proofErr w:type="spellEnd"/>
      <w:r w:rsidRPr="00497747">
        <w:rPr>
          <w:rFonts w:ascii="Arial" w:hAnsi="Arial" w:cs="Arial"/>
          <w:i/>
          <w:iCs/>
          <w:sz w:val="24"/>
          <w:szCs w:val="24"/>
        </w:rPr>
        <w:t xml:space="preserve"> de Colombia</w:t>
      </w:r>
      <w:r w:rsidRPr="00084AFF">
        <w:rPr>
          <w:rFonts w:ascii="Arial" w:hAnsi="Arial" w:cs="Arial"/>
          <w:sz w:val="24"/>
          <w:szCs w:val="24"/>
        </w:rPr>
        <w:t xml:space="preserve"> (EGC), threatening CREDHOS, FEDEPESAN and other civil society organisations. On January 1st 2025 another threat against CREDHOS </w:t>
      </w:r>
      <w:r w:rsidR="00183D06">
        <w:rPr>
          <w:rFonts w:ascii="Arial" w:hAnsi="Arial" w:cs="Arial"/>
          <w:sz w:val="24"/>
          <w:szCs w:val="24"/>
        </w:rPr>
        <w:t xml:space="preserve">was </w:t>
      </w:r>
      <w:r w:rsidR="00497747">
        <w:rPr>
          <w:rFonts w:ascii="Arial" w:hAnsi="Arial" w:cs="Arial"/>
          <w:sz w:val="24"/>
          <w:szCs w:val="24"/>
        </w:rPr>
        <w:t>received.</w:t>
      </w:r>
    </w:p>
    <w:p w14:paraId="4BF4F930" w14:textId="30249001" w:rsidR="00084AFF" w:rsidRPr="00084AFF" w:rsidRDefault="00084AFF" w:rsidP="00C528CA">
      <w:pPr>
        <w:rPr>
          <w:rFonts w:ascii="Arial" w:hAnsi="Arial" w:cs="Arial"/>
          <w:sz w:val="24"/>
          <w:szCs w:val="24"/>
        </w:rPr>
      </w:pPr>
      <w:r w:rsidRPr="00084AFF">
        <w:rPr>
          <w:rFonts w:ascii="Arial" w:hAnsi="Arial" w:cs="Arial"/>
          <w:sz w:val="24"/>
          <w:szCs w:val="24"/>
        </w:rPr>
        <w:t>There have been</w:t>
      </w:r>
      <w:r w:rsidR="00C528CA" w:rsidRPr="00084AFF">
        <w:rPr>
          <w:rFonts w:ascii="Arial" w:hAnsi="Arial" w:cs="Arial"/>
          <w:sz w:val="24"/>
          <w:szCs w:val="24"/>
        </w:rPr>
        <w:t xml:space="preserve"> many other </w:t>
      </w:r>
      <w:r w:rsidR="00C528CA" w:rsidRPr="00497747">
        <w:rPr>
          <w:rFonts w:ascii="Arial" w:hAnsi="Arial" w:cs="Arial"/>
          <w:b/>
          <w:bCs/>
          <w:sz w:val="24"/>
          <w:szCs w:val="24"/>
        </w:rPr>
        <w:t>threats</w:t>
      </w:r>
      <w:r w:rsidRPr="00497747">
        <w:rPr>
          <w:rFonts w:ascii="Arial" w:hAnsi="Arial" w:cs="Arial"/>
          <w:b/>
          <w:bCs/>
          <w:sz w:val="24"/>
          <w:szCs w:val="24"/>
        </w:rPr>
        <w:t xml:space="preserve"> that the community</w:t>
      </w:r>
      <w:r w:rsidR="00C528CA" w:rsidRPr="00497747">
        <w:rPr>
          <w:rFonts w:ascii="Arial" w:hAnsi="Arial" w:cs="Arial"/>
          <w:b/>
          <w:bCs/>
          <w:sz w:val="24"/>
          <w:szCs w:val="24"/>
        </w:rPr>
        <w:t xml:space="preserve"> </w:t>
      </w:r>
      <w:r w:rsidRPr="00497747">
        <w:rPr>
          <w:rFonts w:ascii="Arial" w:hAnsi="Arial" w:cs="Arial"/>
          <w:b/>
          <w:bCs/>
          <w:sz w:val="24"/>
          <w:szCs w:val="24"/>
        </w:rPr>
        <w:t xml:space="preserve">have </w:t>
      </w:r>
      <w:r w:rsidR="00C528CA" w:rsidRPr="00497747">
        <w:rPr>
          <w:rFonts w:ascii="Arial" w:hAnsi="Arial" w:cs="Arial"/>
          <w:b/>
          <w:bCs/>
          <w:sz w:val="24"/>
          <w:szCs w:val="24"/>
        </w:rPr>
        <w:t>received</w:t>
      </w:r>
      <w:r w:rsidR="00C528CA" w:rsidRPr="00084AFF">
        <w:rPr>
          <w:rFonts w:ascii="Arial" w:hAnsi="Arial" w:cs="Arial"/>
          <w:sz w:val="24"/>
          <w:szCs w:val="24"/>
        </w:rPr>
        <w:t xml:space="preserve"> during </w:t>
      </w:r>
      <w:r w:rsidR="00497747">
        <w:rPr>
          <w:rFonts w:ascii="Arial" w:hAnsi="Arial" w:cs="Arial"/>
          <w:sz w:val="24"/>
          <w:szCs w:val="24"/>
        </w:rPr>
        <w:t>recent</w:t>
      </w:r>
      <w:r w:rsidR="00C528CA" w:rsidRPr="00084AFF">
        <w:rPr>
          <w:rFonts w:ascii="Arial" w:hAnsi="Arial" w:cs="Arial"/>
          <w:sz w:val="24"/>
          <w:szCs w:val="24"/>
        </w:rPr>
        <w:t xml:space="preserve"> months</w:t>
      </w:r>
      <w:r w:rsidRPr="00084AFF">
        <w:rPr>
          <w:rFonts w:ascii="Arial" w:hAnsi="Arial" w:cs="Arial"/>
          <w:sz w:val="24"/>
          <w:szCs w:val="24"/>
        </w:rPr>
        <w:t>:-</w:t>
      </w:r>
    </w:p>
    <w:p w14:paraId="7E533C6E" w14:textId="6D97AD34" w:rsidR="00084AFF" w:rsidRPr="00B117D7" w:rsidRDefault="00B117D7" w:rsidP="00084AFF">
      <w:pPr>
        <w:pStyle w:val="ListParagraph"/>
        <w:numPr>
          <w:ilvl w:val="0"/>
          <w:numId w:val="1"/>
        </w:numPr>
        <w:rPr>
          <w:rFonts w:ascii="Arial" w:hAnsi="Arial" w:cs="Arial"/>
          <w:b/>
          <w:bCs/>
          <w:i/>
          <w:iCs/>
          <w:sz w:val="24"/>
          <w:szCs w:val="24"/>
        </w:rPr>
      </w:pPr>
      <w:r w:rsidRPr="00B117D7">
        <w:rPr>
          <w:rFonts w:ascii="Arial" w:hAnsi="Arial" w:cs="Arial"/>
          <w:b/>
          <w:bCs/>
          <w:i/>
          <w:iCs/>
          <w:sz w:val="24"/>
          <w:szCs w:val="24"/>
        </w:rPr>
        <w:t>D</w:t>
      </w:r>
      <w:r w:rsidR="00C528CA" w:rsidRPr="00B117D7">
        <w:rPr>
          <w:rFonts w:ascii="Arial" w:hAnsi="Arial" w:cs="Arial"/>
          <w:b/>
          <w:bCs/>
          <w:i/>
          <w:iCs/>
          <w:sz w:val="24"/>
          <w:szCs w:val="24"/>
        </w:rPr>
        <w:t>eclar</w:t>
      </w:r>
      <w:r w:rsidR="00084AFF" w:rsidRPr="00B117D7">
        <w:rPr>
          <w:rFonts w:ascii="Arial" w:hAnsi="Arial" w:cs="Arial"/>
          <w:b/>
          <w:bCs/>
          <w:i/>
          <w:iCs/>
          <w:sz w:val="24"/>
          <w:szCs w:val="24"/>
        </w:rPr>
        <w:t>ed</w:t>
      </w:r>
      <w:r>
        <w:rPr>
          <w:rFonts w:ascii="Arial" w:hAnsi="Arial" w:cs="Arial"/>
          <w:b/>
          <w:bCs/>
          <w:i/>
          <w:iCs/>
          <w:sz w:val="24"/>
          <w:szCs w:val="24"/>
        </w:rPr>
        <w:t xml:space="preserve"> the community </w:t>
      </w:r>
      <w:r w:rsidR="00C528CA" w:rsidRPr="00B117D7">
        <w:rPr>
          <w:rFonts w:ascii="Arial" w:hAnsi="Arial" w:cs="Arial"/>
          <w:b/>
          <w:bCs/>
          <w:i/>
          <w:iCs/>
          <w:sz w:val="24"/>
          <w:szCs w:val="24"/>
        </w:rPr>
        <w:t>a “military objective”</w:t>
      </w:r>
    </w:p>
    <w:p w14:paraId="3B8C885E" w14:textId="0A016EAC" w:rsidR="00084AFF" w:rsidRPr="00B117D7" w:rsidRDefault="00D9243B" w:rsidP="00084AFF">
      <w:pPr>
        <w:pStyle w:val="ListParagraph"/>
        <w:numPr>
          <w:ilvl w:val="0"/>
          <w:numId w:val="1"/>
        </w:numPr>
        <w:rPr>
          <w:rFonts w:ascii="Arial" w:hAnsi="Arial" w:cs="Arial"/>
          <w:b/>
          <w:bCs/>
          <w:i/>
          <w:iCs/>
          <w:sz w:val="24"/>
          <w:szCs w:val="24"/>
        </w:rPr>
      </w:pPr>
      <w:r>
        <w:rPr>
          <w:rFonts w:ascii="Arial" w:hAnsi="Arial" w:cs="Arial"/>
          <w:b/>
          <w:bCs/>
          <w:i/>
          <w:iCs/>
          <w:sz w:val="24"/>
          <w:szCs w:val="24"/>
        </w:rPr>
        <w:t>S</w:t>
      </w:r>
      <w:r w:rsidR="00C528CA" w:rsidRPr="00B117D7">
        <w:rPr>
          <w:rFonts w:ascii="Arial" w:hAnsi="Arial" w:cs="Arial"/>
          <w:b/>
          <w:bCs/>
          <w:i/>
          <w:iCs/>
          <w:sz w:val="24"/>
          <w:szCs w:val="24"/>
        </w:rPr>
        <w:t xml:space="preserve">tigmatizing them as collaborators with other armed groups </w:t>
      </w:r>
    </w:p>
    <w:p w14:paraId="6CFDB909" w14:textId="283AD044" w:rsidR="00084AFF" w:rsidRPr="00B117D7" w:rsidRDefault="00D9243B" w:rsidP="00084AFF">
      <w:pPr>
        <w:pStyle w:val="ListParagraph"/>
        <w:numPr>
          <w:ilvl w:val="0"/>
          <w:numId w:val="1"/>
        </w:numPr>
        <w:rPr>
          <w:rFonts w:ascii="Arial" w:hAnsi="Arial" w:cs="Arial"/>
          <w:b/>
          <w:bCs/>
          <w:i/>
          <w:iCs/>
          <w:sz w:val="24"/>
          <w:szCs w:val="24"/>
        </w:rPr>
      </w:pPr>
      <w:r>
        <w:rPr>
          <w:rFonts w:ascii="Arial" w:hAnsi="Arial" w:cs="Arial"/>
          <w:b/>
          <w:bCs/>
          <w:i/>
          <w:iCs/>
          <w:sz w:val="24"/>
          <w:szCs w:val="24"/>
        </w:rPr>
        <w:t>A</w:t>
      </w:r>
      <w:r w:rsidR="00084AFF" w:rsidRPr="00B117D7">
        <w:rPr>
          <w:rFonts w:ascii="Arial" w:hAnsi="Arial" w:cs="Arial"/>
          <w:b/>
          <w:bCs/>
          <w:i/>
          <w:iCs/>
          <w:sz w:val="24"/>
          <w:szCs w:val="24"/>
        </w:rPr>
        <w:t>ttempting to</w:t>
      </w:r>
      <w:r w:rsidR="00C528CA" w:rsidRPr="00B117D7">
        <w:rPr>
          <w:rFonts w:ascii="Arial" w:hAnsi="Arial" w:cs="Arial"/>
          <w:b/>
          <w:bCs/>
          <w:i/>
          <w:iCs/>
          <w:sz w:val="24"/>
          <w:szCs w:val="24"/>
        </w:rPr>
        <w:t xml:space="preserve"> force them to leave the area. </w:t>
      </w:r>
    </w:p>
    <w:p w14:paraId="075E3039" w14:textId="0044E11E" w:rsidR="00C528CA" w:rsidRPr="00084AFF" w:rsidRDefault="00C528CA" w:rsidP="00C528CA">
      <w:pPr>
        <w:rPr>
          <w:rFonts w:ascii="Arial" w:hAnsi="Arial" w:cs="Arial"/>
          <w:sz w:val="24"/>
          <w:szCs w:val="24"/>
        </w:rPr>
      </w:pPr>
      <w:r w:rsidRPr="00084AFF">
        <w:rPr>
          <w:rFonts w:ascii="Arial" w:hAnsi="Arial" w:cs="Arial"/>
          <w:sz w:val="24"/>
          <w:szCs w:val="24"/>
        </w:rPr>
        <w:t xml:space="preserve">CREDHOS documented during October and November </w:t>
      </w:r>
      <w:r w:rsidR="00084AFF">
        <w:rPr>
          <w:rFonts w:ascii="Arial" w:hAnsi="Arial" w:cs="Arial"/>
          <w:sz w:val="24"/>
          <w:szCs w:val="24"/>
        </w:rPr>
        <w:t>2024 that</w:t>
      </w:r>
      <w:r w:rsidR="00084AFF" w:rsidRPr="00084AFF">
        <w:rPr>
          <w:rFonts w:ascii="Arial" w:hAnsi="Arial" w:cs="Arial"/>
          <w:sz w:val="24"/>
          <w:szCs w:val="24"/>
        </w:rPr>
        <w:t xml:space="preserve"> </w:t>
      </w:r>
      <w:r w:rsidRPr="00084AFF">
        <w:rPr>
          <w:rFonts w:ascii="Arial" w:hAnsi="Arial" w:cs="Arial"/>
          <w:sz w:val="24"/>
          <w:szCs w:val="24"/>
        </w:rPr>
        <w:t>people in the rural areas of Magdalena Medio have heard about plans of the EGC to attack CREDHOS president Iván Madero.</w:t>
      </w:r>
    </w:p>
    <w:p w14:paraId="436C9E26" w14:textId="7557BD2F" w:rsidR="00C528CA" w:rsidRPr="00084AFF" w:rsidRDefault="00C528CA" w:rsidP="00C528CA">
      <w:pPr>
        <w:rPr>
          <w:rFonts w:ascii="Arial" w:hAnsi="Arial" w:cs="Arial"/>
          <w:sz w:val="24"/>
          <w:szCs w:val="24"/>
        </w:rPr>
      </w:pPr>
      <w:r w:rsidRPr="00084AFF">
        <w:rPr>
          <w:rFonts w:ascii="Arial" w:hAnsi="Arial" w:cs="Arial"/>
          <w:sz w:val="24"/>
          <w:szCs w:val="24"/>
        </w:rPr>
        <w:t>For years, Amnesty International has documented the human rights defence work and the risk</w:t>
      </w:r>
      <w:r w:rsidR="00497747">
        <w:rPr>
          <w:rFonts w:ascii="Arial" w:hAnsi="Arial" w:cs="Arial"/>
          <w:sz w:val="24"/>
          <w:szCs w:val="24"/>
        </w:rPr>
        <w:t xml:space="preserve">s faced by </w:t>
      </w:r>
      <w:r w:rsidRPr="00084AFF">
        <w:rPr>
          <w:rFonts w:ascii="Arial" w:hAnsi="Arial" w:cs="Arial"/>
          <w:sz w:val="24"/>
          <w:szCs w:val="24"/>
        </w:rPr>
        <w:t>CREDHOS and FEDEPESAN. Their members continue to be attacked for defending the rights of the communities of Magdalena Medio</w:t>
      </w:r>
      <w:r w:rsidR="00084AFF" w:rsidRPr="00084AFF">
        <w:rPr>
          <w:rFonts w:ascii="Arial" w:hAnsi="Arial" w:cs="Arial"/>
          <w:sz w:val="24"/>
          <w:szCs w:val="24"/>
        </w:rPr>
        <w:t xml:space="preserve">. </w:t>
      </w:r>
    </w:p>
    <w:p w14:paraId="15526D5E" w14:textId="23A73F68" w:rsidR="008760F8" w:rsidRPr="00934F80" w:rsidRDefault="008760F8" w:rsidP="00C528CA">
      <w:pPr>
        <w:rPr>
          <w:rFonts w:ascii="Arial" w:hAnsi="Arial" w:cs="Arial"/>
          <w:b/>
          <w:bCs/>
          <w:sz w:val="24"/>
          <w:szCs w:val="24"/>
        </w:rPr>
      </w:pPr>
      <w:r w:rsidRPr="00934F80">
        <w:rPr>
          <w:rFonts w:ascii="Arial" w:hAnsi="Arial" w:cs="Arial"/>
          <w:b/>
          <w:bCs/>
          <w:sz w:val="24"/>
          <w:szCs w:val="24"/>
        </w:rPr>
        <w:t xml:space="preserve">I call on you and the Colombian state to guarantee the protection of the civil society organisations, such as CREDHOS and FEDEPESAN, and the communities of the Magdalena Medio region They are under persistent threat. Please implement the various decrees that require you to protect human rights defenders. </w:t>
      </w:r>
    </w:p>
    <w:p w14:paraId="553D93A3" w14:textId="77777777" w:rsidR="008760F8" w:rsidRPr="00084AFF" w:rsidRDefault="008760F8" w:rsidP="00C528CA">
      <w:pPr>
        <w:rPr>
          <w:rFonts w:ascii="Arial" w:hAnsi="Arial" w:cs="Arial"/>
          <w:sz w:val="24"/>
          <w:szCs w:val="24"/>
        </w:rPr>
      </w:pPr>
    </w:p>
    <w:p w14:paraId="70B8E089" w14:textId="33F67E2D" w:rsidR="00C16F87" w:rsidRPr="00084AFF" w:rsidRDefault="00C528CA" w:rsidP="00C528CA">
      <w:pPr>
        <w:rPr>
          <w:rFonts w:ascii="Arial" w:hAnsi="Arial" w:cs="Arial"/>
          <w:sz w:val="24"/>
          <w:szCs w:val="24"/>
        </w:rPr>
      </w:pPr>
      <w:r w:rsidRPr="00084AFF">
        <w:rPr>
          <w:rFonts w:ascii="Arial" w:hAnsi="Arial" w:cs="Arial"/>
          <w:sz w:val="24"/>
          <w:szCs w:val="24"/>
        </w:rPr>
        <w:t>Yours sincerely,</w:t>
      </w:r>
    </w:p>
    <w:sectPr w:rsidR="00C16F87" w:rsidRPr="00084AFF" w:rsidSect="00D9243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84BE0"/>
    <w:multiLevelType w:val="hybridMultilevel"/>
    <w:tmpl w:val="266446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7461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8CA"/>
    <w:rsid w:val="00084AFF"/>
    <w:rsid w:val="00183D06"/>
    <w:rsid w:val="00300393"/>
    <w:rsid w:val="00497747"/>
    <w:rsid w:val="007B5A59"/>
    <w:rsid w:val="0082668A"/>
    <w:rsid w:val="008760F8"/>
    <w:rsid w:val="008F349B"/>
    <w:rsid w:val="00934F80"/>
    <w:rsid w:val="0097779D"/>
    <w:rsid w:val="00B117D7"/>
    <w:rsid w:val="00B33DAF"/>
    <w:rsid w:val="00C16F87"/>
    <w:rsid w:val="00C528CA"/>
    <w:rsid w:val="00D92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7260"/>
  <w15:chartTrackingRefBased/>
  <w15:docId w15:val="{6885F939-504A-4674-A615-E174D48B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8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28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28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28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8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8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8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8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8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8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28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28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28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8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8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8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8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8CA"/>
    <w:rPr>
      <w:rFonts w:eastAsiaTheme="majorEastAsia" w:cstheme="majorBidi"/>
      <w:color w:val="272727" w:themeColor="text1" w:themeTint="D8"/>
    </w:rPr>
  </w:style>
  <w:style w:type="paragraph" w:styleId="Title">
    <w:name w:val="Title"/>
    <w:basedOn w:val="Normal"/>
    <w:next w:val="Normal"/>
    <w:link w:val="TitleChar"/>
    <w:uiPriority w:val="10"/>
    <w:qFormat/>
    <w:rsid w:val="00C528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8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8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8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8CA"/>
    <w:pPr>
      <w:spacing w:before="160"/>
      <w:jc w:val="center"/>
    </w:pPr>
    <w:rPr>
      <w:i/>
      <w:iCs/>
      <w:color w:val="404040" w:themeColor="text1" w:themeTint="BF"/>
    </w:rPr>
  </w:style>
  <w:style w:type="character" w:customStyle="1" w:styleId="QuoteChar">
    <w:name w:val="Quote Char"/>
    <w:basedOn w:val="DefaultParagraphFont"/>
    <w:link w:val="Quote"/>
    <w:uiPriority w:val="29"/>
    <w:rsid w:val="00C528CA"/>
    <w:rPr>
      <w:i/>
      <w:iCs/>
      <w:color w:val="404040" w:themeColor="text1" w:themeTint="BF"/>
    </w:rPr>
  </w:style>
  <w:style w:type="paragraph" w:styleId="ListParagraph">
    <w:name w:val="List Paragraph"/>
    <w:basedOn w:val="Normal"/>
    <w:uiPriority w:val="34"/>
    <w:qFormat/>
    <w:rsid w:val="00C528CA"/>
    <w:pPr>
      <w:ind w:left="720"/>
      <w:contextualSpacing/>
    </w:pPr>
  </w:style>
  <w:style w:type="character" w:styleId="IntenseEmphasis">
    <w:name w:val="Intense Emphasis"/>
    <w:basedOn w:val="DefaultParagraphFont"/>
    <w:uiPriority w:val="21"/>
    <w:qFormat/>
    <w:rsid w:val="00C528CA"/>
    <w:rPr>
      <w:i/>
      <w:iCs/>
      <w:color w:val="0F4761" w:themeColor="accent1" w:themeShade="BF"/>
    </w:rPr>
  </w:style>
  <w:style w:type="paragraph" w:styleId="IntenseQuote">
    <w:name w:val="Intense Quote"/>
    <w:basedOn w:val="Normal"/>
    <w:next w:val="Normal"/>
    <w:link w:val="IntenseQuoteChar"/>
    <w:uiPriority w:val="30"/>
    <w:qFormat/>
    <w:rsid w:val="00C528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28CA"/>
    <w:rPr>
      <w:i/>
      <w:iCs/>
      <w:color w:val="0F4761" w:themeColor="accent1" w:themeShade="BF"/>
    </w:rPr>
  </w:style>
  <w:style w:type="character" w:styleId="IntenseReference">
    <w:name w:val="Intense Reference"/>
    <w:basedOn w:val="DefaultParagraphFont"/>
    <w:uiPriority w:val="32"/>
    <w:qFormat/>
    <w:rsid w:val="00C528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Rogers</dc:creator>
  <cp:keywords/>
  <dc:description/>
  <cp:lastModifiedBy>David Rogers</cp:lastModifiedBy>
  <cp:revision>7</cp:revision>
  <dcterms:created xsi:type="dcterms:W3CDTF">2025-02-06T12:15:00Z</dcterms:created>
  <dcterms:modified xsi:type="dcterms:W3CDTF">2025-02-06T14:44:00Z</dcterms:modified>
</cp:coreProperties>
</file>