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9710" w14:textId="77777777" w:rsidR="00DB307A" w:rsidRPr="009B55D9" w:rsidRDefault="00DB307A">
      <w:pPr>
        <w:pStyle w:val="BodyText"/>
        <w:ind w:left="0"/>
        <w:rPr>
          <w:rFonts w:ascii="Arial" w:hAnsi="Arial" w:cs="Arial"/>
        </w:rPr>
      </w:pPr>
    </w:p>
    <w:p w14:paraId="0CBF024E" w14:textId="77777777" w:rsidR="00DB307A" w:rsidRPr="009B55D9" w:rsidRDefault="00DB307A">
      <w:pPr>
        <w:pStyle w:val="BodyText"/>
        <w:ind w:left="0"/>
        <w:rPr>
          <w:rFonts w:ascii="Arial" w:hAnsi="Arial" w:cs="Arial"/>
        </w:rPr>
      </w:pPr>
    </w:p>
    <w:p w14:paraId="16C81460" w14:textId="77777777" w:rsidR="00DB307A" w:rsidRPr="009B55D9" w:rsidRDefault="00DB307A">
      <w:pPr>
        <w:pStyle w:val="BodyText"/>
        <w:spacing w:before="19"/>
        <w:ind w:left="0"/>
        <w:rPr>
          <w:rFonts w:ascii="Arial" w:hAnsi="Arial" w:cs="Arial"/>
        </w:rPr>
      </w:pPr>
    </w:p>
    <w:p w14:paraId="14C25688" w14:textId="77777777" w:rsidR="00DB307A" w:rsidRPr="009B55D9" w:rsidRDefault="00000000">
      <w:pPr>
        <w:pStyle w:val="BodyText"/>
        <w:spacing w:line="268" w:lineRule="auto"/>
        <w:ind w:right="5812"/>
        <w:rPr>
          <w:rFonts w:ascii="Arial" w:hAnsi="Arial" w:cs="Arial"/>
        </w:rPr>
      </w:pPr>
      <w:r w:rsidRPr="009B55D9">
        <w:rPr>
          <w:rFonts w:ascii="Arial" w:hAnsi="Arial" w:cs="Arial"/>
          <w:w w:val="90"/>
        </w:rPr>
        <w:t>Prime Minister of</w:t>
      </w:r>
      <w:r w:rsidRPr="009B55D9">
        <w:rPr>
          <w:rFonts w:ascii="Arial" w:hAnsi="Arial" w:cs="Arial"/>
          <w:spacing w:val="-1"/>
          <w:w w:val="90"/>
        </w:rPr>
        <w:t xml:space="preserve"> </w:t>
      </w:r>
      <w:r w:rsidRPr="009B55D9">
        <w:rPr>
          <w:rFonts w:ascii="Arial" w:hAnsi="Arial" w:cs="Arial"/>
          <w:w w:val="90"/>
        </w:rPr>
        <w:t xml:space="preserve">Australia </w:t>
      </w:r>
      <w:r w:rsidRPr="009B55D9">
        <w:rPr>
          <w:rFonts w:ascii="Arial" w:hAnsi="Arial" w:cs="Arial"/>
        </w:rPr>
        <w:t>PO box 6022</w:t>
      </w:r>
    </w:p>
    <w:p w14:paraId="7E7E66F6" w14:textId="77777777" w:rsidR="00DB307A" w:rsidRPr="009B55D9" w:rsidRDefault="00000000">
      <w:pPr>
        <w:pStyle w:val="BodyText"/>
        <w:spacing w:line="266" w:lineRule="auto"/>
        <w:ind w:right="5812"/>
        <w:rPr>
          <w:rFonts w:ascii="Arial" w:hAnsi="Arial" w:cs="Arial"/>
        </w:rPr>
      </w:pPr>
      <w:r w:rsidRPr="009B55D9">
        <w:rPr>
          <w:rFonts w:ascii="Arial" w:hAnsi="Arial" w:cs="Arial"/>
          <w:w w:val="90"/>
        </w:rPr>
        <w:t xml:space="preserve">House of Representatives </w:t>
      </w:r>
      <w:r w:rsidRPr="009B55D9">
        <w:rPr>
          <w:rFonts w:ascii="Arial" w:hAnsi="Arial" w:cs="Arial"/>
        </w:rPr>
        <w:t>Parliament</w:t>
      </w:r>
      <w:r w:rsidRPr="009B55D9">
        <w:rPr>
          <w:rFonts w:ascii="Arial" w:hAnsi="Arial" w:cs="Arial"/>
          <w:spacing w:val="-6"/>
        </w:rPr>
        <w:t xml:space="preserve"> </w:t>
      </w:r>
      <w:r w:rsidRPr="009B55D9">
        <w:rPr>
          <w:rFonts w:ascii="Arial" w:hAnsi="Arial" w:cs="Arial"/>
        </w:rPr>
        <w:t>House Canberra</w:t>
      </w:r>
      <w:r w:rsidRPr="009B55D9">
        <w:rPr>
          <w:rFonts w:ascii="Arial" w:hAnsi="Arial" w:cs="Arial"/>
          <w:spacing w:val="-3"/>
        </w:rPr>
        <w:t xml:space="preserve"> </w:t>
      </w:r>
      <w:r w:rsidRPr="009B55D9">
        <w:rPr>
          <w:rFonts w:ascii="Arial" w:hAnsi="Arial" w:cs="Arial"/>
        </w:rPr>
        <w:t>ACT</w:t>
      </w:r>
      <w:r w:rsidRPr="009B55D9">
        <w:rPr>
          <w:rFonts w:ascii="Arial" w:hAnsi="Arial" w:cs="Arial"/>
          <w:spacing w:val="-6"/>
        </w:rPr>
        <w:t xml:space="preserve"> </w:t>
      </w:r>
      <w:r w:rsidRPr="009B55D9">
        <w:rPr>
          <w:rFonts w:ascii="Arial" w:hAnsi="Arial" w:cs="Arial"/>
        </w:rPr>
        <w:t xml:space="preserve">2600 </w:t>
      </w:r>
      <w:r w:rsidRPr="009B55D9">
        <w:rPr>
          <w:rFonts w:ascii="Arial" w:hAnsi="Arial" w:cs="Arial"/>
          <w:spacing w:val="-2"/>
        </w:rPr>
        <w:t>Australia</w:t>
      </w:r>
    </w:p>
    <w:p w14:paraId="5240D71D" w14:textId="77777777" w:rsidR="00DB307A" w:rsidRPr="009B55D9" w:rsidRDefault="00DB307A">
      <w:pPr>
        <w:pStyle w:val="BodyText"/>
        <w:ind w:left="0"/>
        <w:rPr>
          <w:rFonts w:ascii="Arial" w:hAnsi="Arial" w:cs="Arial"/>
        </w:rPr>
      </w:pPr>
    </w:p>
    <w:p w14:paraId="1C89552B" w14:textId="77777777" w:rsidR="00DB307A" w:rsidRDefault="00DB307A">
      <w:pPr>
        <w:pStyle w:val="BodyText"/>
        <w:spacing w:before="92"/>
        <w:ind w:left="0"/>
        <w:rPr>
          <w:rFonts w:ascii="Arial" w:hAnsi="Arial" w:cs="Arial"/>
        </w:rPr>
      </w:pPr>
    </w:p>
    <w:p w14:paraId="7058269B" w14:textId="77777777" w:rsidR="007D1D50" w:rsidRPr="009B55D9" w:rsidRDefault="007D1D50">
      <w:pPr>
        <w:pStyle w:val="BodyText"/>
        <w:spacing w:before="92"/>
        <w:ind w:left="0"/>
        <w:rPr>
          <w:rFonts w:ascii="Arial" w:hAnsi="Arial" w:cs="Arial"/>
        </w:rPr>
      </w:pPr>
    </w:p>
    <w:p w14:paraId="5B952018" w14:textId="77777777" w:rsidR="00DB307A" w:rsidRDefault="00000000">
      <w:pPr>
        <w:pStyle w:val="BodyText"/>
        <w:rPr>
          <w:rFonts w:ascii="Arial" w:hAnsi="Arial" w:cs="Arial"/>
          <w:spacing w:val="-2"/>
          <w:w w:val="90"/>
          <w:sz w:val="24"/>
          <w:szCs w:val="24"/>
        </w:rPr>
      </w:pPr>
      <w:r w:rsidRPr="007D1D50">
        <w:rPr>
          <w:rFonts w:ascii="Arial" w:hAnsi="Arial" w:cs="Arial"/>
          <w:w w:val="90"/>
          <w:sz w:val="24"/>
          <w:szCs w:val="24"/>
        </w:rPr>
        <w:t>Dear</w:t>
      </w:r>
      <w:r w:rsidRPr="007D1D50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Prime</w:t>
      </w:r>
      <w:r w:rsidRPr="007D1D50">
        <w:rPr>
          <w:rFonts w:ascii="Arial" w:hAnsi="Arial" w:cs="Arial"/>
          <w:spacing w:val="-6"/>
          <w:sz w:val="24"/>
          <w:szCs w:val="24"/>
        </w:rPr>
        <w:t xml:space="preserve"> </w:t>
      </w:r>
      <w:r w:rsidRPr="007D1D50">
        <w:rPr>
          <w:rFonts w:ascii="Arial" w:hAnsi="Arial" w:cs="Arial"/>
          <w:spacing w:val="-2"/>
          <w:w w:val="90"/>
          <w:sz w:val="24"/>
          <w:szCs w:val="24"/>
        </w:rPr>
        <w:t>Minister</w:t>
      </w:r>
    </w:p>
    <w:p w14:paraId="79E769D1" w14:textId="77777777" w:rsidR="007D1D50" w:rsidRPr="007D1D50" w:rsidRDefault="007D1D50">
      <w:pPr>
        <w:pStyle w:val="BodyText"/>
        <w:rPr>
          <w:rFonts w:ascii="Arial" w:hAnsi="Arial" w:cs="Arial"/>
          <w:sz w:val="24"/>
          <w:szCs w:val="24"/>
        </w:rPr>
      </w:pPr>
    </w:p>
    <w:p w14:paraId="02FD31E2" w14:textId="77777777" w:rsidR="00DB307A" w:rsidRPr="007D1D50" w:rsidRDefault="00000000">
      <w:pPr>
        <w:pStyle w:val="BodyText"/>
        <w:spacing w:before="189" w:line="266" w:lineRule="auto"/>
        <w:ind w:right="360"/>
        <w:rPr>
          <w:rFonts w:ascii="Arial" w:hAnsi="Arial" w:cs="Arial"/>
          <w:sz w:val="24"/>
          <w:szCs w:val="24"/>
        </w:rPr>
      </w:pPr>
      <w:r w:rsidRPr="007D1D50">
        <w:rPr>
          <w:rFonts w:ascii="Arial" w:hAnsi="Arial" w:cs="Arial"/>
          <w:w w:val="90"/>
          <w:sz w:val="24"/>
          <w:szCs w:val="24"/>
        </w:rPr>
        <w:t>To</w:t>
      </w:r>
      <w:r w:rsidRPr="007D1D50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protect</w:t>
      </w:r>
      <w:r w:rsidRPr="007D1D50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the</w:t>
      </w:r>
      <w:r w:rsidRPr="007D1D50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Torres</w:t>
      </w:r>
      <w:r w:rsidRPr="007D1D50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Strait</w:t>
      </w:r>
      <w:r w:rsidRPr="007D1D50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Islands</w:t>
      </w:r>
      <w:r w:rsidRPr="007D1D50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and</w:t>
      </w:r>
      <w:r w:rsidRPr="007D1D50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the</w:t>
      </w:r>
      <w:r w:rsidRPr="007D1D50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human</w:t>
      </w:r>
      <w:r w:rsidRPr="007D1D50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rights</w:t>
      </w:r>
      <w:r w:rsidRPr="007D1D50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of</w:t>
      </w:r>
      <w:r w:rsidRPr="007D1D50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First</w:t>
      </w:r>
      <w:r w:rsidRPr="007D1D50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Nations</w:t>
      </w:r>
      <w:r w:rsidRPr="007D1D50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Peoples,</w:t>
      </w:r>
      <w:r w:rsidRPr="007D1D50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I</w:t>
      </w:r>
      <w:r w:rsidRPr="007D1D50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call on your government to take adequate and human rights-consistent climate action by rapidly</w:t>
      </w:r>
      <w:r w:rsidRPr="007D1D50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reducing</w:t>
      </w:r>
      <w:r w:rsidRPr="007D1D50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carbon</w:t>
      </w:r>
      <w:r w:rsidRPr="007D1D50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emissions</w:t>
      </w:r>
      <w:r w:rsidRPr="007D1D50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in</w:t>
      </w:r>
      <w:r w:rsidRPr="007D1D50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line</w:t>
      </w:r>
      <w:r w:rsidRPr="007D1D50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with</w:t>
      </w:r>
      <w:r w:rsidRPr="007D1D50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the</w:t>
      </w:r>
      <w:r w:rsidRPr="007D1D50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world</w:t>
      </w:r>
      <w:r w:rsidRPr="007D1D50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commitment</w:t>
      </w:r>
      <w:r w:rsidRPr="007D1D50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of</w:t>
      </w:r>
      <w:r w:rsidRPr="007D1D50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limiting</w:t>
      </w:r>
      <w:r w:rsidRPr="007D1D50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global warming to 1.5ºC and in line with the best available scientific research.</w:t>
      </w:r>
    </w:p>
    <w:p w14:paraId="466F5390" w14:textId="77777777" w:rsidR="00DB307A" w:rsidRPr="007D1D50" w:rsidRDefault="00000000">
      <w:pPr>
        <w:pStyle w:val="BodyText"/>
        <w:spacing w:before="164" w:line="266" w:lineRule="auto"/>
        <w:ind w:right="360"/>
        <w:rPr>
          <w:rFonts w:ascii="Arial" w:hAnsi="Arial" w:cs="Arial"/>
          <w:sz w:val="24"/>
          <w:szCs w:val="24"/>
        </w:rPr>
      </w:pPr>
      <w:r w:rsidRPr="007D1D50">
        <w:rPr>
          <w:rFonts w:ascii="Arial" w:hAnsi="Arial" w:cs="Arial"/>
          <w:w w:val="90"/>
          <w:sz w:val="24"/>
          <w:szCs w:val="24"/>
        </w:rPr>
        <w:t>Your government currently states that by 2030 it will reduce emissions 43% below 2005 levels.</w:t>
      </w:r>
      <w:r w:rsidRPr="007D1D50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This</w:t>
      </w:r>
      <w:r w:rsidRPr="007D1D50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is</w:t>
      </w:r>
      <w:r w:rsidRPr="007D1D50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not</w:t>
      </w:r>
      <w:r w:rsidRPr="007D1D50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enough</w:t>
      </w:r>
      <w:r w:rsidRPr="007D1D50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to</w:t>
      </w:r>
      <w:r w:rsidRPr="007D1D50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save</w:t>
      </w:r>
      <w:r w:rsidRPr="007D1D50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the</w:t>
      </w:r>
      <w:r w:rsidRPr="007D1D50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Torres</w:t>
      </w:r>
      <w:r w:rsidRPr="007D1D50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Strait</w:t>
      </w:r>
      <w:r w:rsidRPr="007D1D50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Islands.</w:t>
      </w:r>
      <w:r w:rsidRPr="007D1D50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Leading</w:t>
      </w:r>
      <w:r w:rsidRPr="007D1D50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climate</w:t>
      </w:r>
      <w:r w:rsidRPr="007D1D50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>scientists</w:t>
      </w:r>
      <w:r w:rsidRPr="007D1D50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D1D50">
        <w:rPr>
          <w:rFonts w:ascii="Arial" w:hAnsi="Arial" w:cs="Arial"/>
          <w:w w:val="90"/>
          <w:sz w:val="24"/>
          <w:szCs w:val="24"/>
        </w:rPr>
        <w:t xml:space="preserve">on the Climate Targets Panel calculate Australia’s greenhouse emissions need to be </w:t>
      </w:r>
      <w:r w:rsidRPr="007D1D50">
        <w:rPr>
          <w:rFonts w:ascii="Arial" w:hAnsi="Arial" w:cs="Arial"/>
          <w:sz w:val="24"/>
          <w:szCs w:val="24"/>
        </w:rPr>
        <w:t>reduced</w:t>
      </w:r>
      <w:r w:rsidRPr="007D1D50">
        <w:rPr>
          <w:rFonts w:ascii="Arial" w:hAnsi="Arial" w:cs="Arial"/>
          <w:spacing w:val="-10"/>
          <w:sz w:val="24"/>
          <w:szCs w:val="24"/>
        </w:rPr>
        <w:t xml:space="preserve"> </w:t>
      </w:r>
      <w:r w:rsidRPr="007D1D50">
        <w:rPr>
          <w:rFonts w:ascii="Arial" w:hAnsi="Arial" w:cs="Arial"/>
          <w:sz w:val="24"/>
          <w:szCs w:val="24"/>
        </w:rPr>
        <w:t>by</w:t>
      </w:r>
      <w:r w:rsidRPr="007D1D50">
        <w:rPr>
          <w:rFonts w:ascii="Arial" w:hAnsi="Arial" w:cs="Arial"/>
          <w:spacing w:val="-11"/>
          <w:sz w:val="24"/>
          <w:szCs w:val="24"/>
        </w:rPr>
        <w:t xml:space="preserve"> </w:t>
      </w:r>
      <w:r w:rsidRPr="007D1D50">
        <w:rPr>
          <w:rFonts w:ascii="Arial" w:hAnsi="Arial" w:cs="Arial"/>
          <w:sz w:val="24"/>
          <w:szCs w:val="24"/>
        </w:rPr>
        <w:t>74%</w:t>
      </w:r>
      <w:r w:rsidRPr="007D1D50">
        <w:rPr>
          <w:rFonts w:ascii="Arial" w:hAnsi="Arial" w:cs="Arial"/>
          <w:spacing w:val="-9"/>
          <w:sz w:val="24"/>
          <w:szCs w:val="24"/>
        </w:rPr>
        <w:t xml:space="preserve"> </w:t>
      </w:r>
      <w:r w:rsidRPr="007D1D50">
        <w:rPr>
          <w:rFonts w:ascii="Arial" w:hAnsi="Arial" w:cs="Arial"/>
          <w:sz w:val="24"/>
          <w:szCs w:val="24"/>
        </w:rPr>
        <w:t>by</w:t>
      </w:r>
      <w:r w:rsidRPr="007D1D50">
        <w:rPr>
          <w:rFonts w:ascii="Arial" w:hAnsi="Arial" w:cs="Arial"/>
          <w:spacing w:val="-9"/>
          <w:sz w:val="24"/>
          <w:szCs w:val="24"/>
        </w:rPr>
        <w:t xml:space="preserve"> </w:t>
      </w:r>
      <w:r w:rsidRPr="007D1D50">
        <w:rPr>
          <w:rFonts w:ascii="Arial" w:hAnsi="Arial" w:cs="Arial"/>
          <w:sz w:val="24"/>
          <w:szCs w:val="24"/>
        </w:rPr>
        <w:t>2030.</w:t>
      </w:r>
    </w:p>
    <w:p w14:paraId="50D4E1DB" w14:textId="09BA43B2" w:rsidR="00DB307A" w:rsidRPr="007D1D50" w:rsidRDefault="00000000" w:rsidP="007D1D50">
      <w:pPr>
        <w:pStyle w:val="BodyText"/>
        <w:spacing w:before="162"/>
        <w:rPr>
          <w:rFonts w:ascii="Arial" w:hAnsi="Arial" w:cs="Arial"/>
          <w:sz w:val="24"/>
          <w:szCs w:val="24"/>
        </w:rPr>
      </w:pPr>
      <w:r w:rsidRPr="007D1D50">
        <w:rPr>
          <w:rFonts w:ascii="Arial" w:hAnsi="Arial" w:cs="Arial"/>
          <w:w w:val="90"/>
          <w:sz w:val="24"/>
          <w:szCs w:val="24"/>
        </w:rPr>
        <w:t>Yours</w:t>
      </w:r>
      <w:r w:rsidRPr="007D1D50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7D1D50">
        <w:rPr>
          <w:rFonts w:ascii="Arial" w:hAnsi="Arial" w:cs="Arial"/>
          <w:spacing w:val="-2"/>
          <w:w w:val="95"/>
          <w:sz w:val="24"/>
          <w:szCs w:val="24"/>
        </w:rPr>
        <w:t>sincerely</w:t>
      </w:r>
    </w:p>
    <w:sectPr w:rsidR="00DB307A" w:rsidRPr="007D1D50">
      <w:pgSz w:w="1190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07A"/>
    <w:rsid w:val="002B2148"/>
    <w:rsid w:val="005967A4"/>
    <w:rsid w:val="007D1D50"/>
    <w:rsid w:val="009B55D9"/>
    <w:rsid w:val="00D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2C84"/>
  <w15:docId w15:val="{44808298-71F1-42B7-8877-4E9C60E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Carolan</dc:creator>
  <cp:lastModifiedBy>David Rogers</cp:lastModifiedBy>
  <cp:revision>3</cp:revision>
  <dcterms:created xsi:type="dcterms:W3CDTF">2023-11-26T14:47:00Z</dcterms:created>
  <dcterms:modified xsi:type="dcterms:W3CDTF">2023-11-26T14:49:00Z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2023-11-26T00:00:00Z</vt:filetime>
  </property>
  <property fmtid="{D5CDD505-2E9C-101B-9397-08002B2CF9AE}" pid="5" name="Producer">
    <vt:lpwstr>3-Heights(TM) PDF Security Shell 4.8.25.2 (http://www.pdf-tools.com)</vt:lpwstr>
  </property>
</Properties>
</file>