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2FA8A" w14:textId="77777777" w:rsidR="00933BB4" w:rsidRPr="002F1018" w:rsidRDefault="00B130F7" w:rsidP="002F1018">
      <w:pPr>
        <w:jc w:val="center"/>
        <w:rPr>
          <w:b/>
          <w:sz w:val="28"/>
          <w:szCs w:val="28"/>
        </w:rPr>
      </w:pPr>
      <w:r w:rsidRPr="00B130F7">
        <w:rPr>
          <w:b/>
          <w:sz w:val="28"/>
          <w:szCs w:val="28"/>
        </w:rPr>
        <w:t>Brexit, the EU Settlement Scheme and the Roma communities in the UK</w:t>
      </w:r>
    </w:p>
    <w:p w14:paraId="2422715A" w14:textId="77777777" w:rsidR="00325CA6" w:rsidRPr="00933BB4" w:rsidRDefault="00325CA6">
      <w:pPr>
        <w:rPr>
          <w:b/>
          <w:sz w:val="24"/>
          <w:szCs w:val="24"/>
        </w:rPr>
      </w:pPr>
      <w:r w:rsidRPr="00933BB4">
        <w:rPr>
          <w:b/>
          <w:sz w:val="24"/>
          <w:szCs w:val="24"/>
        </w:rPr>
        <w:t>What is happening?</w:t>
      </w:r>
    </w:p>
    <w:p w14:paraId="58634EC7" w14:textId="77777777" w:rsidR="00325CA6" w:rsidRPr="002F1018" w:rsidRDefault="00325CA6" w:rsidP="002F1018">
      <w:pPr>
        <w:pStyle w:val="ListParagraph"/>
        <w:numPr>
          <w:ilvl w:val="0"/>
          <w:numId w:val="2"/>
        </w:numPr>
        <w:spacing w:after="0"/>
        <w:rPr>
          <w:sz w:val="24"/>
          <w:szCs w:val="24"/>
        </w:rPr>
      </w:pPr>
      <w:r w:rsidRPr="00F5210D">
        <w:rPr>
          <w:sz w:val="24"/>
          <w:szCs w:val="24"/>
        </w:rPr>
        <w:t>Following the Brexit Referendum, the Government has launched the EU Settlement Scheme (EUSS) in March 2019 requesting all EU citizens living in the UK, including children, to register in order to retain their rights in the UK after Brexit;</w:t>
      </w:r>
    </w:p>
    <w:p w14:paraId="74D21443" w14:textId="77777777" w:rsidR="00325CA6" w:rsidRPr="002F1018" w:rsidRDefault="00325CA6" w:rsidP="002F1018">
      <w:pPr>
        <w:pStyle w:val="ListParagraph"/>
        <w:numPr>
          <w:ilvl w:val="0"/>
          <w:numId w:val="2"/>
        </w:numPr>
        <w:spacing w:after="0"/>
        <w:rPr>
          <w:sz w:val="24"/>
          <w:szCs w:val="24"/>
        </w:rPr>
      </w:pPr>
      <w:r w:rsidRPr="00F5210D">
        <w:rPr>
          <w:sz w:val="24"/>
          <w:szCs w:val="24"/>
        </w:rPr>
        <w:t>15% to 25% of Roma children are not making EUSS applications;</w:t>
      </w:r>
    </w:p>
    <w:p w14:paraId="3A6044BA" w14:textId="77777777" w:rsidR="00325CA6" w:rsidRPr="002F1018" w:rsidRDefault="00325CA6" w:rsidP="002F1018">
      <w:pPr>
        <w:pStyle w:val="ListParagraph"/>
        <w:numPr>
          <w:ilvl w:val="0"/>
          <w:numId w:val="2"/>
        </w:numPr>
        <w:spacing w:after="0"/>
        <w:rPr>
          <w:sz w:val="24"/>
          <w:szCs w:val="24"/>
        </w:rPr>
      </w:pPr>
      <w:r w:rsidRPr="00F5210D">
        <w:rPr>
          <w:sz w:val="24"/>
          <w:szCs w:val="24"/>
        </w:rPr>
        <w:t>Many Roma parents are not aware that their children need to make EUSS applications, especially parents whose children are born in the UK</w:t>
      </w:r>
    </w:p>
    <w:p w14:paraId="1A396D1D" w14:textId="77777777" w:rsidR="00F5210D" w:rsidRPr="002F1018" w:rsidRDefault="00325CA6" w:rsidP="002F1018">
      <w:pPr>
        <w:pStyle w:val="ListParagraph"/>
        <w:numPr>
          <w:ilvl w:val="0"/>
          <w:numId w:val="2"/>
        </w:numPr>
        <w:spacing w:after="0"/>
        <w:rPr>
          <w:sz w:val="24"/>
          <w:szCs w:val="24"/>
        </w:rPr>
      </w:pPr>
      <w:r w:rsidRPr="00F5210D">
        <w:rPr>
          <w:sz w:val="24"/>
          <w:szCs w:val="24"/>
        </w:rPr>
        <w:t>The UK Government has completely missed engaging with children within the EUSS process</w:t>
      </w:r>
    </w:p>
    <w:p w14:paraId="281BA756" w14:textId="77777777" w:rsidR="00325CA6" w:rsidRDefault="00F5210D" w:rsidP="002F1018">
      <w:pPr>
        <w:pStyle w:val="ListParagraph"/>
        <w:numPr>
          <w:ilvl w:val="0"/>
          <w:numId w:val="2"/>
        </w:numPr>
        <w:spacing w:after="0"/>
        <w:rPr>
          <w:sz w:val="24"/>
          <w:szCs w:val="24"/>
        </w:rPr>
      </w:pPr>
      <w:r w:rsidRPr="00F5210D">
        <w:rPr>
          <w:sz w:val="24"/>
          <w:szCs w:val="24"/>
        </w:rPr>
        <w:t>All EU parents and their children have until 30 June 2021 to make EUSS applications, otherwise they risk becoming undocumented and lose their rights in the UK</w:t>
      </w:r>
    </w:p>
    <w:p w14:paraId="47EF51C1" w14:textId="77777777" w:rsidR="002F1018" w:rsidRPr="002F1018" w:rsidRDefault="002F1018" w:rsidP="002F1018">
      <w:pPr>
        <w:pStyle w:val="ListParagraph"/>
        <w:spacing w:after="0"/>
        <w:rPr>
          <w:sz w:val="24"/>
          <w:szCs w:val="24"/>
        </w:rPr>
      </w:pPr>
    </w:p>
    <w:p w14:paraId="432025D7" w14:textId="77777777" w:rsidR="00325CA6" w:rsidRPr="00933BB4" w:rsidRDefault="00325CA6" w:rsidP="00325CA6">
      <w:pPr>
        <w:rPr>
          <w:b/>
          <w:sz w:val="24"/>
          <w:szCs w:val="24"/>
        </w:rPr>
      </w:pPr>
      <w:r w:rsidRPr="00933BB4">
        <w:rPr>
          <w:b/>
          <w:sz w:val="24"/>
          <w:szCs w:val="24"/>
        </w:rPr>
        <w:t>What can be done?</w:t>
      </w:r>
    </w:p>
    <w:p w14:paraId="435882F2" w14:textId="77777777" w:rsidR="00325CA6" w:rsidRPr="00933BB4" w:rsidRDefault="00325CA6" w:rsidP="00325CA6">
      <w:pPr>
        <w:pStyle w:val="ListParagraph"/>
        <w:numPr>
          <w:ilvl w:val="0"/>
          <w:numId w:val="3"/>
        </w:numPr>
        <w:rPr>
          <w:sz w:val="24"/>
          <w:szCs w:val="24"/>
        </w:rPr>
      </w:pPr>
      <w:r w:rsidRPr="00933BB4">
        <w:rPr>
          <w:sz w:val="24"/>
          <w:szCs w:val="24"/>
        </w:rPr>
        <w:t xml:space="preserve">It is vital that professionals in the education environment get informed regarding the </w:t>
      </w:r>
      <w:r w:rsidR="00F5210D" w:rsidRPr="00933BB4">
        <w:rPr>
          <w:sz w:val="24"/>
          <w:szCs w:val="24"/>
        </w:rPr>
        <w:t>EUSS</w:t>
      </w:r>
      <w:r w:rsidRPr="00933BB4">
        <w:rPr>
          <w:sz w:val="24"/>
          <w:szCs w:val="24"/>
        </w:rPr>
        <w:t xml:space="preserve"> implications for EU families they are working with</w:t>
      </w:r>
      <w:r w:rsidR="00F5210D" w:rsidRPr="00933BB4">
        <w:rPr>
          <w:sz w:val="24"/>
          <w:szCs w:val="24"/>
        </w:rPr>
        <w:t xml:space="preserve">; </w:t>
      </w:r>
    </w:p>
    <w:p w14:paraId="35A44F96" w14:textId="77777777" w:rsidR="00F5210D" w:rsidRPr="00933BB4" w:rsidRDefault="00F5210D" w:rsidP="00F5210D">
      <w:pPr>
        <w:pStyle w:val="ListParagraph"/>
        <w:numPr>
          <w:ilvl w:val="0"/>
          <w:numId w:val="4"/>
        </w:numPr>
        <w:rPr>
          <w:sz w:val="24"/>
          <w:szCs w:val="24"/>
        </w:rPr>
      </w:pPr>
      <w:r w:rsidRPr="00933BB4">
        <w:rPr>
          <w:sz w:val="24"/>
          <w:szCs w:val="24"/>
        </w:rPr>
        <w:t xml:space="preserve">Here is a helpful video: </w:t>
      </w:r>
      <w:hyperlink r:id="rId8" w:history="1">
        <w:r w:rsidRPr="00933BB4">
          <w:rPr>
            <w:rStyle w:val="Hyperlink"/>
            <w:sz w:val="24"/>
            <w:szCs w:val="24"/>
          </w:rPr>
          <w:t>https://imix.org.uk/how-to-apply-for-eu-settled-status/</w:t>
        </w:r>
      </w:hyperlink>
      <w:r w:rsidRPr="00933BB4">
        <w:rPr>
          <w:sz w:val="24"/>
          <w:szCs w:val="24"/>
        </w:rPr>
        <w:t xml:space="preserve"> </w:t>
      </w:r>
    </w:p>
    <w:p w14:paraId="7B8E06E1" w14:textId="77777777" w:rsidR="00325CA6" w:rsidRPr="00933BB4" w:rsidRDefault="00F5210D" w:rsidP="00325CA6">
      <w:pPr>
        <w:pStyle w:val="ListParagraph"/>
        <w:numPr>
          <w:ilvl w:val="0"/>
          <w:numId w:val="3"/>
        </w:numPr>
        <w:rPr>
          <w:sz w:val="24"/>
          <w:szCs w:val="24"/>
        </w:rPr>
      </w:pPr>
      <w:r w:rsidRPr="00933BB4">
        <w:rPr>
          <w:sz w:val="24"/>
          <w:szCs w:val="24"/>
        </w:rPr>
        <w:t>Schools and their staff should</w:t>
      </w:r>
      <w:r w:rsidR="00933BB4" w:rsidRPr="00933BB4">
        <w:rPr>
          <w:sz w:val="24"/>
          <w:szCs w:val="24"/>
        </w:rPr>
        <w:t xml:space="preserve"> check</w:t>
      </w:r>
      <w:r w:rsidRPr="00933BB4">
        <w:rPr>
          <w:sz w:val="24"/>
          <w:szCs w:val="24"/>
        </w:rPr>
        <w:t xml:space="preserve"> if the EU parents and children they are working with are aware of the EUSS; </w:t>
      </w:r>
    </w:p>
    <w:p w14:paraId="12AADA54" w14:textId="77777777" w:rsidR="00F5210D" w:rsidRPr="00933BB4" w:rsidRDefault="00F5210D" w:rsidP="00933BB4">
      <w:pPr>
        <w:pStyle w:val="ListParagraph"/>
        <w:numPr>
          <w:ilvl w:val="0"/>
          <w:numId w:val="4"/>
        </w:numPr>
        <w:rPr>
          <w:sz w:val="24"/>
          <w:szCs w:val="24"/>
        </w:rPr>
      </w:pPr>
      <w:r w:rsidRPr="00933BB4">
        <w:rPr>
          <w:sz w:val="24"/>
          <w:szCs w:val="24"/>
        </w:rPr>
        <w:t xml:space="preserve">EUSS child friendly materials are available here: </w:t>
      </w:r>
      <w:hyperlink r:id="rId9" w:history="1">
        <w:r w:rsidR="00933BB4" w:rsidRPr="00933BB4">
          <w:rPr>
            <w:rStyle w:val="Hyperlink"/>
            <w:sz w:val="24"/>
            <w:szCs w:val="24"/>
          </w:rPr>
          <w:t>https://www.liverpool.ac.uk/media/livacuk/law/2-research/ecru/EU,Settlement,Scheme,-,Information,for,Children.pdf</w:t>
        </w:r>
      </w:hyperlink>
      <w:r w:rsidR="00933BB4" w:rsidRPr="00933BB4">
        <w:rPr>
          <w:sz w:val="24"/>
          <w:szCs w:val="24"/>
        </w:rPr>
        <w:t xml:space="preserve"> </w:t>
      </w:r>
    </w:p>
    <w:p w14:paraId="3F869445" w14:textId="77777777" w:rsidR="00933BB4" w:rsidRDefault="00933BB4" w:rsidP="00933BB4">
      <w:pPr>
        <w:pStyle w:val="ListParagraph"/>
        <w:numPr>
          <w:ilvl w:val="0"/>
          <w:numId w:val="4"/>
        </w:numPr>
        <w:rPr>
          <w:sz w:val="24"/>
          <w:szCs w:val="24"/>
        </w:rPr>
      </w:pPr>
      <w:r w:rsidRPr="00933BB4">
        <w:rPr>
          <w:sz w:val="24"/>
          <w:szCs w:val="24"/>
        </w:rPr>
        <w:t xml:space="preserve">Translated information EU citizens in 26 languages is available here: </w:t>
      </w:r>
      <w:hyperlink r:id="rId10" w:history="1">
        <w:r w:rsidRPr="00933BB4">
          <w:rPr>
            <w:rStyle w:val="Hyperlink"/>
            <w:sz w:val="24"/>
            <w:szCs w:val="24"/>
          </w:rPr>
          <w:t>https://www.gov.uk/government/collections/eu-settlement-scheme-translated-information-materials</w:t>
        </w:r>
      </w:hyperlink>
      <w:r w:rsidRPr="00933BB4">
        <w:rPr>
          <w:sz w:val="24"/>
          <w:szCs w:val="24"/>
        </w:rPr>
        <w:t xml:space="preserve"> </w:t>
      </w:r>
    </w:p>
    <w:p w14:paraId="28F2E70C" w14:textId="77777777" w:rsidR="002F1018" w:rsidRDefault="002F1018" w:rsidP="002F1018">
      <w:pPr>
        <w:pStyle w:val="ListParagraph"/>
        <w:numPr>
          <w:ilvl w:val="0"/>
          <w:numId w:val="4"/>
        </w:numPr>
        <w:rPr>
          <w:sz w:val="24"/>
          <w:szCs w:val="24"/>
        </w:rPr>
      </w:pPr>
      <w:r>
        <w:rPr>
          <w:sz w:val="24"/>
          <w:szCs w:val="24"/>
        </w:rPr>
        <w:t xml:space="preserve">EUSS videos in different languages are available here: </w:t>
      </w:r>
      <w:hyperlink r:id="rId11" w:history="1">
        <w:r w:rsidRPr="00966FA8">
          <w:rPr>
            <w:rStyle w:val="Hyperlink"/>
            <w:sz w:val="24"/>
            <w:szCs w:val="24"/>
          </w:rPr>
          <w:t>https://www.london.gov.uk/what-we-do/european-londoners-hub/brexit-and-eu-settlement-scheme-information-your-language</w:t>
        </w:r>
      </w:hyperlink>
      <w:r>
        <w:rPr>
          <w:sz w:val="24"/>
          <w:szCs w:val="24"/>
        </w:rPr>
        <w:t xml:space="preserve"> </w:t>
      </w:r>
    </w:p>
    <w:p w14:paraId="099671E2" w14:textId="77777777" w:rsidR="00933BB4" w:rsidRPr="00933BB4" w:rsidRDefault="00933BB4" w:rsidP="00933BB4">
      <w:pPr>
        <w:pStyle w:val="ListParagraph"/>
        <w:numPr>
          <w:ilvl w:val="0"/>
          <w:numId w:val="3"/>
        </w:numPr>
        <w:rPr>
          <w:sz w:val="24"/>
          <w:szCs w:val="24"/>
        </w:rPr>
      </w:pPr>
      <w:r w:rsidRPr="00933BB4">
        <w:rPr>
          <w:sz w:val="24"/>
          <w:szCs w:val="24"/>
        </w:rPr>
        <w:t>Schools and their staff should assist parents who need support with making EUSS applications</w:t>
      </w:r>
    </w:p>
    <w:p w14:paraId="6B9B9941" w14:textId="77777777" w:rsidR="00933BB4" w:rsidRDefault="00933BB4" w:rsidP="00933BB4">
      <w:pPr>
        <w:pStyle w:val="ListParagraph"/>
        <w:numPr>
          <w:ilvl w:val="0"/>
          <w:numId w:val="4"/>
        </w:numPr>
        <w:rPr>
          <w:sz w:val="24"/>
          <w:szCs w:val="24"/>
        </w:rPr>
      </w:pPr>
      <w:r w:rsidRPr="00933BB4">
        <w:rPr>
          <w:sz w:val="24"/>
          <w:szCs w:val="24"/>
        </w:rPr>
        <w:t xml:space="preserve">Available free support can be identified using this tool: </w:t>
      </w:r>
      <w:hyperlink r:id="rId12" w:history="1">
        <w:r w:rsidRPr="00933BB4">
          <w:rPr>
            <w:rStyle w:val="Hyperlink"/>
            <w:sz w:val="24"/>
            <w:szCs w:val="24"/>
          </w:rPr>
          <w:t>https://www.gov.uk/help-eu-settlement-scheme</w:t>
        </w:r>
      </w:hyperlink>
      <w:r w:rsidRPr="00933BB4">
        <w:rPr>
          <w:sz w:val="24"/>
          <w:szCs w:val="24"/>
        </w:rPr>
        <w:t xml:space="preserve"> </w:t>
      </w:r>
    </w:p>
    <w:p w14:paraId="4B534E9F" w14:textId="77777777" w:rsidR="002F1018" w:rsidRDefault="002F1018" w:rsidP="002F1018">
      <w:pPr>
        <w:pStyle w:val="ListParagraph"/>
        <w:numPr>
          <w:ilvl w:val="0"/>
          <w:numId w:val="4"/>
        </w:numPr>
        <w:rPr>
          <w:sz w:val="24"/>
          <w:szCs w:val="24"/>
        </w:rPr>
      </w:pPr>
      <w:r w:rsidRPr="002F1018">
        <w:rPr>
          <w:sz w:val="24"/>
          <w:szCs w:val="24"/>
        </w:rPr>
        <w:t xml:space="preserve">Guidance for EU children is available here: </w:t>
      </w:r>
      <w:hyperlink r:id="rId13" w:history="1">
        <w:r w:rsidRPr="002F1018">
          <w:rPr>
            <w:rStyle w:val="Hyperlink"/>
            <w:sz w:val="24"/>
            <w:szCs w:val="24"/>
          </w:rPr>
          <w:t>https://www.london.gov.uk/what-we-do/european-londoners-hub/brexit-impact-children-eu-citizens-living-uk</w:t>
        </w:r>
      </w:hyperlink>
    </w:p>
    <w:p w14:paraId="55FBF4EA" w14:textId="77777777" w:rsidR="00723968" w:rsidRPr="002F1018" w:rsidRDefault="00723968" w:rsidP="002F1018">
      <w:pPr>
        <w:pStyle w:val="ListParagraph"/>
        <w:numPr>
          <w:ilvl w:val="0"/>
          <w:numId w:val="4"/>
        </w:numPr>
        <w:rPr>
          <w:sz w:val="24"/>
          <w:szCs w:val="24"/>
        </w:rPr>
      </w:pPr>
      <w:r w:rsidRPr="00723968">
        <w:rPr>
          <w:sz w:val="24"/>
          <w:szCs w:val="24"/>
        </w:rPr>
        <w:t xml:space="preserve">School letter template to support EUSS applicants proving residence: </w:t>
      </w:r>
      <w:hyperlink r:id="rId14" w:history="1">
        <w:r w:rsidRPr="00723968">
          <w:rPr>
            <w:rStyle w:val="Hyperlink"/>
            <w:sz w:val="24"/>
            <w:szCs w:val="24"/>
          </w:rPr>
          <w:t>https://www.freemovement.org.uk/how-to-show-residency-when-the-eu-settled-status-automated-checks-dont-work/</w:t>
        </w:r>
      </w:hyperlink>
    </w:p>
    <w:p w14:paraId="3DEF95F7" w14:textId="77777777" w:rsidR="00042ED6" w:rsidRPr="00C35A36" w:rsidRDefault="002F1018">
      <w:pPr>
        <w:rPr>
          <w:b/>
          <w:sz w:val="24"/>
          <w:szCs w:val="24"/>
        </w:rPr>
      </w:pPr>
      <w:r w:rsidRPr="002F1018">
        <w:rPr>
          <w:b/>
          <w:sz w:val="24"/>
          <w:szCs w:val="24"/>
        </w:rPr>
        <w:lastRenderedPageBreak/>
        <w:t xml:space="preserve">More information about the Roma communities and their experience with the EUSS is available below. </w:t>
      </w:r>
    </w:p>
    <w:p w14:paraId="2B590038" w14:textId="77777777" w:rsidR="004445E6" w:rsidRDefault="00B130F7">
      <w:pPr>
        <w:rPr>
          <w:sz w:val="24"/>
          <w:szCs w:val="24"/>
        </w:rPr>
      </w:pPr>
      <w:r w:rsidRPr="004445E6">
        <w:rPr>
          <w:b/>
          <w:sz w:val="24"/>
          <w:szCs w:val="24"/>
        </w:rPr>
        <w:t>The EU Settlement Scheme</w:t>
      </w:r>
      <w:r w:rsidRPr="00B130F7">
        <w:rPr>
          <w:sz w:val="24"/>
          <w:szCs w:val="24"/>
        </w:rPr>
        <w:t xml:space="preserve"> </w:t>
      </w:r>
      <w:r w:rsidR="004445E6">
        <w:rPr>
          <w:sz w:val="24"/>
          <w:szCs w:val="24"/>
        </w:rPr>
        <w:t xml:space="preserve">(EUSS) </w:t>
      </w:r>
      <w:r w:rsidRPr="00B130F7">
        <w:rPr>
          <w:sz w:val="24"/>
          <w:szCs w:val="24"/>
        </w:rPr>
        <w:t>was developed</w:t>
      </w:r>
      <w:r>
        <w:rPr>
          <w:sz w:val="24"/>
          <w:szCs w:val="24"/>
        </w:rPr>
        <w:t xml:space="preserve"> as a new immigration system,</w:t>
      </w:r>
      <w:r w:rsidRPr="00B130F7">
        <w:rPr>
          <w:sz w:val="24"/>
          <w:szCs w:val="24"/>
        </w:rPr>
        <w:t xml:space="preserve"> a part of the Brexit process</w:t>
      </w:r>
      <w:r>
        <w:rPr>
          <w:sz w:val="24"/>
          <w:szCs w:val="24"/>
        </w:rPr>
        <w:t>,</w:t>
      </w:r>
      <w:r w:rsidRPr="00B130F7">
        <w:rPr>
          <w:sz w:val="24"/>
          <w:szCs w:val="24"/>
        </w:rPr>
        <w:t xml:space="preserve"> to request all EU Citizens living in the UK to register their presence in the UK and to secure their rights post Brexit through domestic regulations.</w:t>
      </w:r>
      <w:r>
        <w:rPr>
          <w:sz w:val="24"/>
          <w:szCs w:val="24"/>
        </w:rPr>
        <w:t xml:space="preserve"> </w:t>
      </w:r>
    </w:p>
    <w:p w14:paraId="106A35DE" w14:textId="77777777" w:rsidR="00B130F7" w:rsidRDefault="004445E6">
      <w:pPr>
        <w:rPr>
          <w:sz w:val="24"/>
          <w:szCs w:val="24"/>
        </w:rPr>
      </w:pPr>
      <w:r w:rsidRPr="004445E6">
        <w:rPr>
          <w:b/>
          <w:sz w:val="24"/>
          <w:szCs w:val="24"/>
        </w:rPr>
        <w:t>Who needs to register?</w:t>
      </w:r>
      <w:r w:rsidR="00B130F7">
        <w:rPr>
          <w:sz w:val="24"/>
          <w:szCs w:val="24"/>
        </w:rPr>
        <w:br/>
        <w:t>All EU Citizens and their non-EU family settled in the UK by 31</w:t>
      </w:r>
      <w:r w:rsidR="00B130F7" w:rsidRPr="00B130F7">
        <w:rPr>
          <w:sz w:val="24"/>
          <w:szCs w:val="24"/>
          <w:vertAlign w:val="superscript"/>
        </w:rPr>
        <w:t>st</w:t>
      </w:r>
      <w:r w:rsidR="00B130F7">
        <w:rPr>
          <w:sz w:val="24"/>
          <w:szCs w:val="24"/>
        </w:rPr>
        <w:t xml:space="preserve"> December 2020 will have to register u</w:t>
      </w:r>
      <w:r w:rsidR="00B130F7" w:rsidRPr="00B130F7">
        <w:rPr>
          <w:sz w:val="24"/>
          <w:szCs w:val="24"/>
        </w:rPr>
        <w:t>nder the EU Settlement Scheme</w:t>
      </w:r>
      <w:r w:rsidR="00B130F7">
        <w:rPr>
          <w:sz w:val="24"/>
          <w:szCs w:val="24"/>
        </w:rPr>
        <w:t xml:space="preserve"> regardless of how long they have been living here. This includes EU Citizens who are living here for long periods, like 30, 40 years or more and also children recently born here. </w:t>
      </w:r>
    </w:p>
    <w:p w14:paraId="55A1511A" w14:textId="77777777" w:rsidR="004445E6" w:rsidRPr="004445E6" w:rsidRDefault="004445E6" w:rsidP="004445E6">
      <w:pPr>
        <w:spacing w:after="0"/>
        <w:rPr>
          <w:b/>
          <w:sz w:val="24"/>
          <w:szCs w:val="24"/>
        </w:rPr>
      </w:pPr>
      <w:r w:rsidRPr="004445E6">
        <w:rPr>
          <w:b/>
          <w:sz w:val="24"/>
          <w:szCs w:val="24"/>
        </w:rPr>
        <w:t>Who is exempt?</w:t>
      </w:r>
    </w:p>
    <w:p w14:paraId="28B128EA" w14:textId="77777777" w:rsidR="004445E6" w:rsidRDefault="004445E6" w:rsidP="004445E6">
      <w:pPr>
        <w:spacing w:after="0"/>
        <w:rPr>
          <w:sz w:val="24"/>
          <w:szCs w:val="24"/>
        </w:rPr>
      </w:pPr>
      <w:r>
        <w:rPr>
          <w:sz w:val="24"/>
          <w:szCs w:val="24"/>
        </w:rPr>
        <w:t xml:space="preserve">The only EU citizens exempt from making applications are those with British citizenship and those with Indefinite Leave to Remain. </w:t>
      </w:r>
    </w:p>
    <w:p w14:paraId="2F7B6403" w14:textId="77777777" w:rsidR="004445E6" w:rsidRDefault="004445E6" w:rsidP="004445E6">
      <w:pPr>
        <w:spacing w:after="0"/>
        <w:rPr>
          <w:sz w:val="24"/>
          <w:szCs w:val="24"/>
        </w:rPr>
      </w:pPr>
    </w:p>
    <w:p w14:paraId="2BB89A1D" w14:textId="77777777" w:rsidR="004445E6" w:rsidRPr="004445E6" w:rsidRDefault="004445E6" w:rsidP="004445E6">
      <w:pPr>
        <w:spacing w:after="0"/>
        <w:rPr>
          <w:b/>
          <w:sz w:val="24"/>
          <w:szCs w:val="24"/>
        </w:rPr>
      </w:pPr>
      <w:r w:rsidRPr="004445E6">
        <w:rPr>
          <w:b/>
          <w:sz w:val="24"/>
          <w:szCs w:val="24"/>
        </w:rPr>
        <w:t>Deadline?</w:t>
      </w:r>
    </w:p>
    <w:p w14:paraId="63FD07E6" w14:textId="77777777" w:rsidR="004445E6" w:rsidRDefault="004445E6" w:rsidP="004445E6">
      <w:pPr>
        <w:spacing w:after="0"/>
        <w:rPr>
          <w:sz w:val="24"/>
          <w:szCs w:val="24"/>
        </w:rPr>
      </w:pPr>
      <w:r>
        <w:rPr>
          <w:sz w:val="24"/>
          <w:szCs w:val="24"/>
        </w:rPr>
        <w:t>All EU citizens and their non-EU family members, settled in the UK by 31</w:t>
      </w:r>
      <w:r w:rsidRPr="004445E6">
        <w:rPr>
          <w:sz w:val="24"/>
          <w:szCs w:val="24"/>
          <w:vertAlign w:val="superscript"/>
        </w:rPr>
        <w:t>st</w:t>
      </w:r>
      <w:r>
        <w:rPr>
          <w:sz w:val="24"/>
          <w:szCs w:val="24"/>
        </w:rPr>
        <w:t xml:space="preserve"> December 2020, can make EUSS applications by 30 June 2021. </w:t>
      </w:r>
    </w:p>
    <w:p w14:paraId="7D24F9B0" w14:textId="77777777" w:rsidR="004445E6" w:rsidRDefault="004445E6" w:rsidP="004445E6">
      <w:pPr>
        <w:spacing w:after="0"/>
        <w:rPr>
          <w:sz w:val="24"/>
          <w:szCs w:val="24"/>
        </w:rPr>
      </w:pPr>
    </w:p>
    <w:p w14:paraId="0E8BCDCD" w14:textId="77777777" w:rsidR="004445E6" w:rsidRDefault="004445E6" w:rsidP="004445E6">
      <w:pPr>
        <w:spacing w:after="0"/>
        <w:rPr>
          <w:b/>
          <w:sz w:val="24"/>
          <w:szCs w:val="24"/>
        </w:rPr>
      </w:pPr>
      <w:r w:rsidRPr="004445E6">
        <w:rPr>
          <w:b/>
          <w:sz w:val="24"/>
          <w:szCs w:val="24"/>
        </w:rPr>
        <w:t>What status is available?</w:t>
      </w:r>
    </w:p>
    <w:p w14:paraId="2462E480" w14:textId="77777777" w:rsidR="004445E6" w:rsidRDefault="004445E6" w:rsidP="004445E6">
      <w:pPr>
        <w:spacing w:after="0"/>
        <w:rPr>
          <w:sz w:val="24"/>
          <w:szCs w:val="24"/>
        </w:rPr>
      </w:pPr>
      <w:r w:rsidRPr="004445E6">
        <w:rPr>
          <w:sz w:val="24"/>
          <w:szCs w:val="24"/>
        </w:rPr>
        <w:t>Those who live in the UK for longer than 5 years can apply for Settled Status which will grant them right to live and work in the UK for the rest of their life.</w:t>
      </w:r>
    </w:p>
    <w:p w14:paraId="00E4D0BB" w14:textId="77777777" w:rsidR="004445E6" w:rsidRDefault="004445E6" w:rsidP="004445E6">
      <w:pPr>
        <w:spacing w:after="0"/>
        <w:rPr>
          <w:sz w:val="24"/>
          <w:szCs w:val="24"/>
        </w:rPr>
      </w:pPr>
      <w:r>
        <w:rPr>
          <w:sz w:val="24"/>
          <w:szCs w:val="24"/>
        </w:rPr>
        <w:t xml:space="preserve">Those who live here for less than 5 years can apply for Pre-Settled Status which will grant their rights to live and work in the UK for the following 5 years. </w:t>
      </w:r>
    </w:p>
    <w:p w14:paraId="65283B52" w14:textId="77777777" w:rsidR="004445E6" w:rsidRDefault="004445E6" w:rsidP="004445E6">
      <w:pPr>
        <w:spacing w:after="0"/>
        <w:rPr>
          <w:sz w:val="24"/>
          <w:szCs w:val="24"/>
        </w:rPr>
      </w:pPr>
    </w:p>
    <w:p w14:paraId="5378AB21" w14:textId="77777777" w:rsidR="004445E6" w:rsidRPr="004445E6" w:rsidRDefault="004445E6" w:rsidP="004445E6">
      <w:pPr>
        <w:spacing w:after="0"/>
        <w:rPr>
          <w:b/>
          <w:sz w:val="24"/>
          <w:szCs w:val="24"/>
        </w:rPr>
      </w:pPr>
      <w:r w:rsidRPr="004445E6">
        <w:rPr>
          <w:b/>
          <w:sz w:val="24"/>
          <w:szCs w:val="24"/>
        </w:rPr>
        <w:t xml:space="preserve">How to make application? </w:t>
      </w:r>
    </w:p>
    <w:p w14:paraId="5749FD55" w14:textId="77777777" w:rsidR="004445E6" w:rsidRDefault="004445E6" w:rsidP="004445E6">
      <w:pPr>
        <w:spacing w:after="0"/>
        <w:rPr>
          <w:sz w:val="24"/>
          <w:szCs w:val="24"/>
        </w:rPr>
      </w:pPr>
      <w:r>
        <w:rPr>
          <w:sz w:val="24"/>
          <w:szCs w:val="24"/>
        </w:rPr>
        <w:t xml:space="preserve">Applications can be made online or via paper forms for those with more complex situations. </w:t>
      </w:r>
    </w:p>
    <w:p w14:paraId="4C8898BE" w14:textId="77777777" w:rsidR="004445E6" w:rsidRDefault="004445E6" w:rsidP="004445E6">
      <w:pPr>
        <w:spacing w:after="0"/>
        <w:rPr>
          <w:sz w:val="24"/>
          <w:szCs w:val="24"/>
        </w:rPr>
      </w:pPr>
    </w:p>
    <w:p w14:paraId="2F589C52" w14:textId="77777777" w:rsidR="004445E6" w:rsidRDefault="004445E6" w:rsidP="004445E6">
      <w:pPr>
        <w:spacing w:after="0"/>
        <w:rPr>
          <w:b/>
          <w:sz w:val="24"/>
          <w:szCs w:val="24"/>
        </w:rPr>
      </w:pPr>
      <w:r w:rsidRPr="004445E6">
        <w:rPr>
          <w:b/>
          <w:sz w:val="24"/>
          <w:szCs w:val="24"/>
        </w:rPr>
        <w:t>More information:</w:t>
      </w:r>
    </w:p>
    <w:p w14:paraId="7571D3D2" w14:textId="77777777" w:rsidR="004445E6" w:rsidRPr="00863A94" w:rsidRDefault="00863A94" w:rsidP="004445E6">
      <w:pPr>
        <w:pStyle w:val="ListParagraph"/>
        <w:numPr>
          <w:ilvl w:val="0"/>
          <w:numId w:val="1"/>
        </w:numPr>
        <w:spacing w:after="0"/>
        <w:rPr>
          <w:sz w:val="24"/>
          <w:szCs w:val="24"/>
        </w:rPr>
      </w:pPr>
      <w:r w:rsidRPr="00863A94">
        <w:rPr>
          <w:sz w:val="24"/>
          <w:szCs w:val="24"/>
        </w:rPr>
        <w:t xml:space="preserve">Home Office guidance on the </w:t>
      </w:r>
      <w:r w:rsidR="004445E6" w:rsidRPr="00863A94">
        <w:rPr>
          <w:sz w:val="24"/>
          <w:szCs w:val="24"/>
        </w:rPr>
        <w:t xml:space="preserve">EUSS process: </w:t>
      </w:r>
      <w:hyperlink r:id="rId15" w:history="1">
        <w:r w:rsidR="004445E6" w:rsidRPr="00863A94">
          <w:rPr>
            <w:rStyle w:val="Hyperlink"/>
            <w:sz w:val="24"/>
            <w:szCs w:val="24"/>
          </w:rPr>
          <w:t>https://www.gov.uk/settled-status-eu-citizens-families</w:t>
        </w:r>
      </w:hyperlink>
      <w:r w:rsidR="004445E6" w:rsidRPr="00863A94">
        <w:rPr>
          <w:sz w:val="24"/>
          <w:szCs w:val="24"/>
        </w:rPr>
        <w:t xml:space="preserve"> </w:t>
      </w:r>
    </w:p>
    <w:p w14:paraId="2AD81DEB" w14:textId="77777777" w:rsidR="004445E6" w:rsidRPr="00863A94" w:rsidRDefault="00863A94" w:rsidP="00863A94">
      <w:pPr>
        <w:pStyle w:val="ListParagraph"/>
        <w:numPr>
          <w:ilvl w:val="0"/>
          <w:numId w:val="1"/>
        </w:numPr>
        <w:spacing w:after="0"/>
        <w:rPr>
          <w:sz w:val="24"/>
          <w:szCs w:val="24"/>
        </w:rPr>
      </w:pPr>
      <w:r w:rsidRPr="00863A94">
        <w:rPr>
          <w:sz w:val="24"/>
          <w:szCs w:val="24"/>
        </w:rPr>
        <w:t xml:space="preserve">Making an online EUSS application video guide: </w:t>
      </w:r>
      <w:hyperlink r:id="rId16" w:history="1">
        <w:r w:rsidRPr="00863A94">
          <w:rPr>
            <w:rStyle w:val="Hyperlink"/>
            <w:sz w:val="24"/>
            <w:szCs w:val="24"/>
          </w:rPr>
          <w:t>https://www.youtube.com/watch?v=syMa0E3cGHk</w:t>
        </w:r>
      </w:hyperlink>
      <w:r w:rsidRPr="00863A94">
        <w:rPr>
          <w:sz w:val="24"/>
          <w:szCs w:val="24"/>
        </w:rPr>
        <w:t xml:space="preserve"> </w:t>
      </w:r>
    </w:p>
    <w:p w14:paraId="40009950" w14:textId="77777777" w:rsidR="00945696" w:rsidRPr="00723968" w:rsidRDefault="00863A94" w:rsidP="00723968">
      <w:pPr>
        <w:pStyle w:val="ListParagraph"/>
        <w:numPr>
          <w:ilvl w:val="0"/>
          <w:numId w:val="1"/>
        </w:numPr>
        <w:spacing w:after="0"/>
        <w:rPr>
          <w:sz w:val="24"/>
          <w:szCs w:val="24"/>
        </w:rPr>
      </w:pPr>
      <w:r w:rsidRPr="00863A94">
        <w:rPr>
          <w:sz w:val="24"/>
          <w:szCs w:val="24"/>
        </w:rPr>
        <w:t xml:space="preserve">Home Office tips when making an EUSS online application: </w:t>
      </w:r>
      <w:hyperlink r:id="rId17" w:history="1">
        <w:r w:rsidRPr="00863A94">
          <w:rPr>
            <w:rStyle w:val="Hyperlink"/>
            <w:sz w:val="24"/>
            <w:szCs w:val="24"/>
          </w:rPr>
          <w:t>https://www.youtube.com/watch?v=rGXwvq-fKyE</w:t>
        </w:r>
      </w:hyperlink>
    </w:p>
    <w:p w14:paraId="72065CD7" w14:textId="77777777" w:rsidR="00723968" w:rsidRPr="00723968" w:rsidRDefault="00723968" w:rsidP="00723968">
      <w:pPr>
        <w:spacing w:after="0"/>
        <w:rPr>
          <w:sz w:val="24"/>
          <w:szCs w:val="24"/>
        </w:rPr>
      </w:pPr>
    </w:p>
    <w:p w14:paraId="79248895" w14:textId="77777777" w:rsidR="00863A94" w:rsidRDefault="00863A94" w:rsidP="00863A94">
      <w:pPr>
        <w:spacing w:after="0"/>
        <w:rPr>
          <w:sz w:val="24"/>
          <w:szCs w:val="24"/>
        </w:rPr>
      </w:pPr>
    </w:p>
    <w:p w14:paraId="0998AC4D" w14:textId="77777777" w:rsidR="002F1018" w:rsidRDefault="002F1018" w:rsidP="00863A94">
      <w:pPr>
        <w:spacing w:after="0"/>
        <w:rPr>
          <w:b/>
          <w:sz w:val="24"/>
          <w:szCs w:val="24"/>
        </w:rPr>
      </w:pPr>
    </w:p>
    <w:p w14:paraId="4116B64D" w14:textId="77777777" w:rsidR="00C35A36" w:rsidRDefault="00C35A36" w:rsidP="00863A94">
      <w:pPr>
        <w:spacing w:after="0"/>
        <w:rPr>
          <w:b/>
          <w:sz w:val="24"/>
          <w:szCs w:val="24"/>
        </w:rPr>
      </w:pPr>
    </w:p>
    <w:p w14:paraId="1F5C87E2" w14:textId="77777777" w:rsidR="00243060" w:rsidRPr="00243060" w:rsidRDefault="005C385F" w:rsidP="00863A94">
      <w:pPr>
        <w:spacing w:after="0"/>
        <w:rPr>
          <w:b/>
          <w:sz w:val="24"/>
          <w:szCs w:val="24"/>
        </w:rPr>
      </w:pPr>
      <w:r>
        <w:rPr>
          <w:b/>
          <w:sz w:val="24"/>
          <w:szCs w:val="24"/>
        </w:rPr>
        <w:lastRenderedPageBreak/>
        <w:t>Who are the</w:t>
      </w:r>
      <w:r w:rsidR="00243060" w:rsidRPr="00243060">
        <w:rPr>
          <w:b/>
          <w:sz w:val="24"/>
          <w:szCs w:val="24"/>
        </w:rPr>
        <w:t xml:space="preserve"> Roma</w:t>
      </w:r>
      <w:r>
        <w:rPr>
          <w:b/>
          <w:sz w:val="24"/>
          <w:szCs w:val="24"/>
        </w:rPr>
        <w:t xml:space="preserve"> communities</w:t>
      </w:r>
      <w:r w:rsidR="00243060" w:rsidRPr="00243060">
        <w:rPr>
          <w:b/>
          <w:sz w:val="24"/>
          <w:szCs w:val="24"/>
        </w:rPr>
        <w:t xml:space="preserve">? </w:t>
      </w:r>
    </w:p>
    <w:p w14:paraId="3BD5AFC2" w14:textId="77777777" w:rsidR="00863A94" w:rsidRDefault="00863A94" w:rsidP="00863A94">
      <w:pPr>
        <w:spacing w:after="0"/>
        <w:rPr>
          <w:sz w:val="24"/>
          <w:szCs w:val="24"/>
        </w:rPr>
      </w:pPr>
      <w:r>
        <w:rPr>
          <w:sz w:val="24"/>
          <w:szCs w:val="24"/>
        </w:rPr>
        <w:t>Vast majority of Roma communities living in the UK are EU citizens. The most significant groups of Roma in the UK are from Poland, Romania, Slovakia, Czech Republic, Bulgaria, Hungary and Lithuania. The most accurate, official, data regarding Roma population indicates presence of 200.000 Roma living in the UK</w:t>
      </w:r>
      <w:r>
        <w:rPr>
          <w:rStyle w:val="FootnoteReference"/>
          <w:sz w:val="24"/>
          <w:szCs w:val="24"/>
        </w:rPr>
        <w:footnoteReference w:id="1"/>
      </w:r>
      <w:r w:rsidR="00243060">
        <w:rPr>
          <w:sz w:val="24"/>
          <w:szCs w:val="24"/>
        </w:rPr>
        <w:t xml:space="preserve"> as of 2013</w:t>
      </w:r>
      <w:r>
        <w:rPr>
          <w:sz w:val="24"/>
          <w:szCs w:val="24"/>
        </w:rPr>
        <w:t xml:space="preserve">. </w:t>
      </w:r>
      <w:r w:rsidR="00243060">
        <w:rPr>
          <w:sz w:val="24"/>
          <w:szCs w:val="24"/>
        </w:rPr>
        <w:t xml:space="preserve">As very few of them have British citizenship or Indefinite Leave to Remain, vast majority are requested to make EUSS applications. </w:t>
      </w:r>
    </w:p>
    <w:p w14:paraId="0FC48A55" w14:textId="77777777" w:rsidR="005C385F" w:rsidRDefault="00243060" w:rsidP="00863A94">
      <w:pPr>
        <w:spacing w:after="0"/>
        <w:rPr>
          <w:sz w:val="24"/>
          <w:szCs w:val="24"/>
        </w:rPr>
      </w:pPr>
      <w:r>
        <w:rPr>
          <w:sz w:val="24"/>
          <w:szCs w:val="24"/>
        </w:rPr>
        <w:t xml:space="preserve">The historical background </w:t>
      </w:r>
      <w:r w:rsidR="005C385F">
        <w:rPr>
          <w:sz w:val="24"/>
          <w:szCs w:val="24"/>
        </w:rPr>
        <w:t xml:space="preserve">and the current situation in countries of origin is what makes those from the Roma communities vulnerable in the EUSS context. </w:t>
      </w:r>
    </w:p>
    <w:p w14:paraId="01FBA517" w14:textId="77777777" w:rsidR="00243060" w:rsidRDefault="005C385F" w:rsidP="00863A94">
      <w:pPr>
        <w:spacing w:after="0"/>
        <w:rPr>
          <w:sz w:val="24"/>
          <w:szCs w:val="24"/>
        </w:rPr>
      </w:pPr>
      <w:r>
        <w:rPr>
          <w:sz w:val="24"/>
          <w:szCs w:val="24"/>
        </w:rPr>
        <w:t xml:space="preserve">Relevant facts: </w:t>
      </w:r>
    </w:p>
    <w:p w14:paraId="2DF91E67" w14:textId="77777777" w:rsidR="005C385F" w:rsidRDefault="005C385F" w:rsidP="005C385F">
      <w:pPr>
        <w:pStyle w:val="ListParagraph"/>
        <w:numPr>
          <w:ilvl w:val="0"/>
          <w:numId w:val="1"/>
        </w:numPr>
        <w:spacing w:after="0"/>
        <w:rPr>
          <w:sz w:val="24"/>
          <w:szCs w:val="24"/>
        </w:rPr>
      </w:pPr>
      <w:r>
        <w:rPr>
          <w:sz w:val="24"/>
          <w:szCs w:val="24"/>
        </w:rPr>
        <w:t>Roma people have migrated from Northern India 1000 years ago and over 12 million are settled in various countries all around the globe today</w:t>
      </w:r>
    </w:p>
    <w:p w14:paraId="49100DFE" w14:textId="77777777" w:rsidR="005C385F" w:rsidRDefault="005C385F" w:rsidP="005C385F">
      <w:pPr>
        <w:pStyle w:val="ListParagraph"/>
        <w:numPr>
          <w:ilvl w:val="0"/>
          <w:numId w:val="1"/>
        </w:numPr>
        <w:spacing w:after="0"/>
        <w:rPr>
          <w:sz w:val="24"/>
          <w:szCs w:val="24"/>
        </w:rPr>
      </w:pPr>
      <w:r>
        <w:rPr>
          <w:sz w:val="24"/>
          <w:szCs w:val="24"/>
        </w:rPr>
        <w:t xml:space="preserve">Roma people went through 500 years of slavery in East Europe, most notable in Romania. </w:t>
      </w:r>
    </w:p>
    <w:p w14:paraId="07F59913" w14:textId="77777777" w:rsidR="005C385F" w:rsidRDefault="005C385F" w:rsidP="005C385F">
      <w:pPr>
        <w:pStyle w:val="ListParagraph"/>
        <w:numPr>
          <w:ilvl w:val="0"/>
          <w:numId w:val="1"/>
        </w:numPr>
        <w:spacing w:after="0"/>
        <w:rPr>
          <w:sz w:val="24"/>
          <w:szCs w:val="24"/>
        </w:rPr>
      </w:pPr>
      <w:r>
        <w:rPr>
          <w:sz w:val="24"/>
          <w:szCs w:val="24"/>
        </w:rPr>
        <w:t>Roma people have been targeted by the Nazis during the Holocaust with numbers of victims ranging from 200.000 (by official records) to 1.5 million (by estimates)</w:t>
      </w:r>
    </w:p>
    <w:p w14:paraId="73FE3289" w14:textId="77777777" w:rsidR="005C385F" w:rsidRDefault="005C385F" w:rsidP="005C385F">
      <w:pPr>
        <w:pStyle w:val="ListParagraph"/>
        <w:numPr>
          <w:ilvl w:val="0"/>
          <w:numId w:val="1"/>
        </w:numPr>
        <w:spacing w:after="0"/>
        <w:rPr>
          <w:sz w:val="24"/>
          <w:szCs w:val="24"/>
        </w:rPr>
      </w:pPr>
      <w:r>
        <w:rPr>
          <w:sz w:val="24"/>
          <w:szCs w:val="24"/>
        </w:rPr>
        <w:t xml:space="preserve">Roma have </w:t>
      </w:r>
      <w:r w:rsidR="005D1D66">
        <w:rPr>
          <w:sz w:val="24"/>
          <w:szCs w:val="24"/>
        </w:rPr>
        <w:t>been forced to settled and lost</w:t>
      </w:r>
      <w:r>
        <w:rPr>
          <w:sz w:val="24"/>
          <w:szCs w:val="24"/>
        </w:rPr>
        <w:t xml:space="preserve"> nomadic lifestyle during the communist regimes. </w:t>
      </w:r>
    </w:p>
    <w:p w14:paraId="79E59A4B" w14:textId="77777777" w:rsidR="005C385F" w:rsidRPr="00E36722" w:rsidRDefault="00E36722" w:rsidP="00863A94">
      <w:pPr>
        <w:pStyle w:val="ListParagraph"/>
        <w:numPr>
          <w:ilvl w:val="0"/>
          <w:numId w:val="1"/>
        </w:numPr>
        <w:spacing w:after="0"/>
        <w:rPr>
          <w:sz w:val="24"/>
          <w:szCs w:val="24"/>
        </w:rPr>
      </w:pPr>
      <w:r>
        <w:rPr>
          <w:sz w:val="24"/>
          <w:szCs w:val="24"/>
        </w:rPr>
        <w:t>Roma communities across the Europe face highest rates of poverty and still experience wide spread discrimination in all areas of life and segregation in education environment.</w:t>
      </w:r>
    </w:p>
    <w:p w14:paraId="785D1811" w14:textId="77777777" w:rsidR="00945696" w:rsidRPr="00945696" w:rsidRDefault="00945696" w:rsidP="00863A94">
      <w:pPr>
        <w:spacing w:after="0"/>
        <w:rPr>
          <w:b/>
          <w:sz w:val="24"/>
          <w:szCs w:val="24"/>
        </w:rPr>
      </w:pPr>
      <w:r w:rsidRPr="00945696">
        <w:rPr>
          <w:b/>
          <w:sz w:val="24"/>
          <w:szCs w:val="24"/>
        </w:rPr>
        <w:t>Why Roma need EUSS support?</w:t>
      </w:r>
    </w:p>
    <w:p w14:paraId="267148E0" w14:textId="77777777" w:rsidR="00243060" w:rsidRDefault="00243060" w:rsidP="00863A94">
      <w:pPr>
        <w:spacing w:after="0"/>
        <w:rPr>
          <w:sz w:val="24"/>
          <w:szCs w:val="24"/>
        </w:rPr>
      </w:pPr>
      <w:r>
        <w:rPr>
          <w:sz w:val="24"/>
          <w:szCs w:val="24"/>
        </w:rPr>
        <w:t xml:space="preserve">It is impossible to indicate how many Roma have made EUSS applications so far </w:t>
      </w:r>
      <w:r w:rsidR="00945696">
        <w:rPr>
          <w:sz w:val="24"/>
          <w:szCs w:val="24"/>
        </w:rPr>
        <w:t xml:space="preserve">as the Home Office is not collecting data on ethnicity and is more likely that Roma would hide their ethnic background. </w:t>
      </w:r>
    </w:p>
    <w:p w14:paraId="63058739" w14:textId="77777777" w:rsidR="00945696" w:rsidRDefault="00945696" w:rsidP="00863A94">
      <w:pPr>
        <w:spacing w:after="0"/>
        <w:rPr>
          <w:sz w:val="24"/>
          <w:szCs w:val="24"/>
        </w:rPr>
      </w:pPr>
      <w:r>
        <w:rPr>
          <w:sz w:val="24"/>
          <w:szCs w:val="24"/>
        </w:rPr>
        <w:t>The current influence of the historical backgrou</w:t>
      </w:r>
      <w:r w:rsidR="005D1D66">
        <w:rPr>
          <w:sz w:val="24"/>
          <w:szCs w:val="24"/>
        </w:rPr>
        <w:t>nd that Roma have is reflected in the following</w:t>
      </w:r>
      <w:r>
        <w:rPr>
          <w:sz w:val="24"/>
          <w:szCs w:val="24"/>
        </w:rPr>
        <w:t xml:space="preserve">: </w:t>
      </w:r>
    </w:p>
    <w:p w14:paraId="66218B58" w14:textId="77777777" w:rsidR="005D1D66" w:rsidRDefault="005D1D66" w:rsidP="005D1D66">
      <w:pPr>
        <w:pStyle w:val="ListParagraph"/>
        <w:numPr>
          <w:ilvl w:val="0"/>
          <w:numId w:val="1"/>
        </w:numPr>
        <w:spacing w:after="0"/>
        <w:rPr>
          <w:sz w:val="24"/>
          <w:szCs w:val="24"/>
        </w:rPr>
      </w:pPr>
      <w:r>
        <w:rPr>
          <w:sz w:val="24"/>
          <w:szCs w:val="24"/>
        </w:rPr>
        <w:t xml:space="preserve">As of 2014, 20% of European Roma </w:t>
      </w:r>
      <w:proofErr w:type="spellStart"/>
      <w:r>
        <w:rPr>
          <w:sz w:val="24"/>
          <w:szCs w:val="24"/>
        </w:rPr>
        <w:t>self declare</w:t>
      </w:r>
      <w:proofErr w:type="spellEnd"/>
      <w:r>
        <w:rPr>
          <w:sz w:val="24"/>
          <w:szCs w:val="24"/>
        </w:rPr>
        <w:t xml:space="preserve"> as illiterate, comparing to 1% of the wider EU population</w:t>
      </w:r>
      <w:r>
        <w:rPr>
          <w:rStyle w:val="FootnoteReference"/>
          <w:sz w:val="24"/>
          <w:szCs w:val="24"/>
        </w:rPr>
        <w:footnoteReference w:id="2"/>
      </w:r>
    </w:p>
    <w:p w14:paraId="2FEB8F8D" w14:textId="77777777" w:rsidR="005D1D66" w:rsidRDefault="005D1D66" w:rsidP="005D1D66">
      <w:pPr>
        <w:pStyle w:val="ListParagraph"/>
        <w:numPr>
          <w:ilvl w:val="0"/>
          <w:numId w:val="1"/>
        </w:numPr>
        <w:spacing w:after="0"/>
        <w:rPr>
          <w:sz w:val="24"/>
          <w:szCs w:val="24"/>
        </w:rPr>
      </w:pPr>
      <w:r>
        <w:rPr>
          <w:sz w:val="24"/>
          <w:szCs w:val="24"/>
        </w:rPr>
        <w:t>Only 20% of the Roma families that RSG works with have access to smartphone/ tablet/ laptop and email address</w:t>
      </w:r>
    </w:p>
    <w:p w14:paraId="7AEEF33A" w14:textId="77777777" w:rsidR="002B567F" w:rsidRPr="00E36722" w:rsidRDefault="005D1D66" w:rsidP="00E36722">
      <w:pPr>
        <w:pStyle w:val="ListParagraph"/>
        <w:numPr>
          <w:ilvl w:val="0"/>
          <w:numId w:val="1"/>
        </w:numPr>
        <w:spacing w:after="0"/>
        <w:rPr>
          <w:sz w:val="24"/>
          <w:szCs w:val="24"/>
        </w:rPr>
      </w:pPr>
      <w:r>
        <w:rPr>
          <w:sz w:val="24"/>
          <w:szCs w:val="24"/>
        </w:rPr>
        <w:t>44% of the Roma people that benefitted from RSG’s EUSS support needed to access information on EUSS in another language than English</w:t>
      </w:r>
      <w:r w:rsidR="001B5517">
        <w:rPr>
          <w:sz w:val="24"/>
          <w:szCs w:val="24"/>
        </w:rPr>
        <w:t xml:space="preserve"> (</w:t>
      </w:r>
      <w:r w:rsidR="002B567F">
        <w:rPr>
          <w:sz w:val="24"/>
          <w:szCs w:val="24"/>
        </w:rPr>
        <w:t>according to the UK 2011 Census, 89% of foreign born nationals spoke well or very well English</w:t>
      </w:r>
      <w:r w:rsidR="002B567F">
        <w:rPr>
          <w:rStyle w:val="FootnoteReference"/>
          <w:sz w:val="24"/>
          <w:szCs w:val="24"/>
        </w:rPr>
        <w:footnoteReference w:id="3"/>
      </w:r>
      <w:r w:rsidR="002B567F">
        <w:rPr>
          <w:sz w:val="24"/>
          <w:szCs w:val="24"/>
        </w:rPr>
        <w:t>)</w:t>
      </w:r>
    </w:p>
    <w:p w14:paraId="3BF60490" w14:textId="77777777" w:rsidR="00945696" w:rsidRDefault="005D1D66" w:rsidP="00E36722">
      <w:pPr>
        <w:pStyle w:val="ListParagraph"/>
        <w:numPr>
          <w:ilvl w:val="0"/>
          <w:numId w:val="1"/>
        </w:numPr>
        <w:spacing w:after="0"/>
        <w:rPr>
          <w:sz w:val="24"/>
          <w:szCs w:val="24"/>
        </w:rPr>
      </w:pPr>
      <w:r>
        <w:rPr>
          <w:sz w:val="24"/>
          <w:szCs w:val="24"/>
        </w:rPr>
        <w:t>Only 3% of Roma are able to complete an online application completely independent</w:t>
      </w:r>
      <w:r w:rsidR="00E36722">
        <w:rPr>
          <w:rStyle w:val="FootnoteReference"/>
          <w:sz w:val="24"/>
          <w:szCs w:val="24"/>
        </w:rPr>
        <w:footnoteReference w:id="4"/>
      </w:r>
    </w:p>
    <w:p w14:paraId="6819D1F7" w14:textId="77777777" w:rsidR="00E36722" w:rsidRDefault="00E36722" w:rsidP="00E36722">
      <w:pPr>
        <w:spacing w:after="0"/>
        <w:rPr>
          <w:b/>
          <w:sz w:val="24"/>
          <w:szCs w:val="24"/>
        </w:rPr>
      </w:pPr>
      <w:r w:rsidRPr="00E36722">
        <w:rPr>
          <w:b/>
          <w:sz w:val="24"/>
          <w:szCs w:val="24"/>
        </w:rPr>
        <w:lastRenderedPageBreak/>
        <w:t>Roma communiti</w:t>
      </w:r>
      <w:r w:rsidR="00134242">
        <w:rPr>
          <w:b/>
          <w:sz w:val="24"/>
          <w:szCs w:val="24"/>
        </w:rPr>
        <w:t>es experience on the EUSS</w:t>
      </w:r>
    </w:p>
    <w:p w14:paraId="4198DFC6" w14:textId="77777777" w:rsidR="00134242" w:rsidRDefault="00134242" w:rsidP="00134242">
      <w:pPr>
        <w:pStyle w:val="ListParagraph"/>
        <w:numPr>
          <w:ilvl w:val="0"/>
          <w:numId w:val="1"/>
        </w:numPr>
        <w:spacing w:after="0"/>
        <w:rPr>
          <w:sz w:val="24"/>
          <w:szCs w:val="24"/>
        </w:rPr>
      </w:pPr>
      <w:r w:rsidRPr="00134242">
        <w:rPr>
          <w:sz w:val="24"/>
          <w:szCs w:val="24"/>
        </w:rPr>
        <w:t>By September 2020 over 59% of Roma that RSG supports have been granted the lesser Pre-Settled Status</w:t>
      </w:r>
      <w:r>
        <w:rPr>
          <w:rStyle w:val="FootnoteReference"/>
          <w:sz w:val="24"/>
          <w:szCs w:val="24"/>
        </w:rPr>
        <w:footnoteReference w:id="5"/>
      </w:r>
      <w:r w:rsidR="00BC771D">
        <w:rPr>
          <w:sz w:val="24"/>
          <w:szCs w:val="24"/>
        </w:rPr>
        <w:t xml:space="preserve"> compared to 42% national average</w:t>
      </w:r>
      <w:r w:rsidR="00BC771D">
        <w:rPr>
          <w:rStyle w:val="FootnoteReference"/>
          <w:sz w:val="24"/>
          <w:szCs w:val="24"/>
        </w:rPr>
        <w:footnoteReference w:id="6"/>
      </w:r>
      <w:r w:rsidR="00842CF1">
        <w:rPr>
          <w:sz w:val="24"/>
          <w:szCs w:val="24"/>
        </w:rPr>
        <w:t>;</w:t>
      </w:r>
    </w:p>
    <w:p w14:paraId="20CD901D" w14:textId="77777777" w:rsidR="00BC771D" w:rsidRDefault="00842CF1" w:rsidP="00134242">
      <w:pPr>
        <w:pStyle w:val="ListParagraph"/>
        <w:numPr>
          <w:ilvl w:val="0"/>
          <w:numId w:val="1"/>
        </w:numPr>
        <w:spacing w:after="0"/>
        <w:rPr>
          <w:sz w:val="24"/>
          <w:szCs w:val="24"/>
        </w:rPr>
      </w:pPr>
      <w:r>
        <w:rPr>
          <w:sz w:val="24"/>
          <w:szCs w:val="24"/>
        </w:rPr>
        <w:t>15% - 25% of Roma children are not making applications;</w:t>
      </w:r>
    </w:p>
    <w:p w14:paraId="091E7291" w14:textId="77777777" w:rsidR="00842CF1" w:rsidRDefault="00842CF1" w:rsidP="00134242">
      <w:pPr>
        <w:pStyle w:val="ListParagraph"/>
        <w:numPr>
          <w:ilvl w:val="0"/>
          <w:numId w:val="1"/>
        </w:numPr>
        <w:spacing w:after="0"/>
        <w:rPr>
          <w:sz w:val="24"/>
          <w:szCs w:val="24"/>
        </w:rPr>
      </w:pPr>
      <w:r>
        <w:rPr>
          <w:sz w:val="24"/>
          <w:szCs w:val="24"/>
        </w:rPr>
        <w:t>10% - 15% of Roma, including children, do not have valid ID documents and therefore not making EUSS applications;</w:t>
      </w:r>
    </w:p>
    <w:p w14:paraId="701DE9D5" w14:textId="77777777" w:rsidR="00842CF1" w:rsidRDefault="00842CF1" w:rsidP="00042ED6">
      <w:pPr>
        <w:spacing w:after="0"/>
        <w:rPr>
          <w:sz w:val="24"/>
          <w:szCs w:val="24"/>
        </w:rPr>
      </w:pPr>
    </w:p>
    <w:p w14:paraId="46A08352" w14:textId="77777777" w:rsidR="00042ED6" w:rsidRDefault="00042ED6" w:rsidP="00042ED6">
      <w:pPr>
        <w:spacing w:after="0"/>
        <w:rPr>
          <w:b/>
          <w:sz w:val="24"/>
          <w:szCs w:val="24"/>
        </w:rPr>
      </w:pPr>
      <w:r w:rsidRPr="00042ED6">
        <w:rPr>
          <w:b/>
          <w:sz w:val="24"/>
          <w:szCs w:val="24"/>
        </w:rPr>
        <w:t>Roma children and EUSS</w:t>
      </w:r>
      <w:r>
        <w:rPr>
          <w:b/>
          <w:sz w:val="24"/>
          <w:szCs w:val="24"/>
        </w:rPr>
        <w:t xml:space="preserve">: </w:t>
      </w:r>
    </w:p>
    <w:p w14:paraId="16DAACD8" w14:textId="77777777" w:rsidR="00042ED6" w:rsidRDefault="00042ED6" w:rsidP="00042ED6">
      <w:pPr>
        <w:pStyle w:val="ListParagraph"/>
        <w:spacing w:after="0"/>
        <w:rPr>
          <w:sz w:val="24"/>
          <w:szCs w:val="24"/>
        </w:rPr>
      </w:pPr>
      <w:r w:rsidRPr="00042ED6">
        <w:rPr>
          <w:sz w:val="24"/>
          <w:szCs w:val="24"/>
        </w:rPr>
        <w:t xml:space="preserve">Many Roma children are not making applications. </w:t>
      </w:r>
      <w:r>
        <w:rPr>
          <w:sz w:val="24"/>
          <w:szCs w:val="24"/>
        </w:rPr>
        <w:t xml:space="preserve">From our experience this is happening because parents are not aware that their children have to make EUSS applications as well. Additionally many parents believe that children born in the UK are not expected to make EUSS applications. Also, children themselves are not aware of the EUSS either. This is because the EUSS process has not engaged with children from any communities and therefore no communication strategy was developed by the Government for this reason. Lastly, but equally important, many children do not have ID documents which makes it impossible for them to make online EUSS applications. </w:t>
      </w:r>
    </w:p>
    <w:p w14:paraId="5E259BF4" w14:textId="77777777" w:rsidR="00042ED6" w:rsidRDefault="00042ED6" w:rsidP="00042ED6">
      <w:pPr>
        <w:spacing w:after="0"/>
        <w:rPr>
          <w:sz w:val="24"/>
          <w:szCs w:val="24"/>
        </w:rPr>
      </w:pPr>
    </w:p>
    <w:p w14:paraId="63DCD666" w14:textId="77777777" w:rsidR="00042ED6" w:rsidRPr="00042ED6" w:rsidRDefault="00E820D8" w:rsidP="00042ED6">
      <w:pPr>
        <w:spacing w:after="0"/>
        <w:rPr>
          <w:b/>
          <w:sz w:val="24"/>
          <w:szCs w:val="24"/>
        </w:rPr>
      </w:pPr>
      <w:r>
        <w:rPr>
          <w:b/>
          <w:sz w:val="24"/>
          <w:szCs w:val="24"/>
        </w:rPr>
        <w:t>Other r</w:t>
      </w:r>
      <w:r w:rsidR="00042ED6" w:rsidRPr="00042ED6">
        <w:rPr>
          <w:b/>
          <w:sz w:val="24"/>
          <w:szCs w:val="24"/>
        </w:rPr>
        <w:t xml:space="preserve">esources available: </w:t>
      </w:r>
    </w:p>
    <w:p w14:paraId="2A1A0370" w14:textId="77777777" w:rsidR="00E36722" w:rsidRPr="00E820D8" w:rsidRDefault="00C16D2E" w:rsidP="00C16D2E">
      <w:pPr>
        <w:pStyle w:val="ListParagraph"/>
        <w:numPr>
          <w:ilvl w:val="0"/>
          <w:numId w:val="1"/>
        </w:numPr>
        <w:spacing w:after="0"/>
        <w:rPr>
          <w:sz w:val="24"/>
          <w:szCs w:val="24"/>
        </w:rPr>
      </w:pPr>
      <w:r w:rsidRPr="00E820D8">
        <w:rPr>
          <w:sz w:val="24"/>
          <w:szCs w:val="24"/>
        </w:rPr>
        <w:t xml:space="preserve">EU Londoners HUB: </w:t>
      </w:r>
      <w:hyperlink r:id="rId18" w:history="1">
        <w:r w:rsidRPr="00E820D8">
          <w:rPr>
            <w:rStyle w:val="Hyperlink"/>
            <w:sz w:val="24"/>
            <w:szCs w:val="24"/>
          </w:rPr>
          <w:t>https://www.london.gov.uk/what-we-do/european-londoners-hub</w:t>
        </w:r>
      </w:hyperlink>
    </w:p>
    <w:p w14:paraId="4302A73F" w14:textId="77777777" w:rsidR="00C16D2E" w:rsidRPr="00E820D8" w:rsidRDefault="00C16D2E" w:rsidP="00C16D2E">
      <w:pPr>
        <w:pStyle w:val="ListParagraph"/>
        <w:numPr>
          <w:ilvl w:val="0"/>
          <w:numId w:val="1"/>
        </w:numPr>
        <w:spacing w:after="0"/>
        <w:rPr>
          <w:sz w:val="24"/>
          <w:szCs w:val="24"/>
        </w:rPr>
      </w:pPr>
      <w:r w:rsidRPr="00E820D8">
        <w:rPr>
          <w:sz w:val="24"/>
          <w:szCs w:val="24"/>
        </w:rPr>
        <w:t xml:space="preserve">Videos in relevant languages for the Roma communities on RSG YouTube channel: </w:t>
      </w:r>
      <w:hyperlink r:id="rId19" w:history="1">
        <w:r w:rsidRPr="00E820D8">
          <w:rPr>
            <w:rStyle w:val="Hyperlink"/>
            <w:sz w:val="24"/>
            <w:szCs w:val="24"/>
          </w:rPr>
          <w:t>https://www.youtube.com/user/RomaSupportGroup</w:t>
        </w:r>
      </w:hyperlink>
      <w:r w:rsidRPr="00E820D8">
        <w:rPr>
          <w:sz w:val="24"/>
          <w:szCs w:val="24"/>
        </w:rPr>
        <w:t xml:space="preserve"> </w:t>
      </w:r>
    </w:p>
    <w:p w14:paraId="57D6E145" w14:textId="77777777" w:rsidR="00C16D2E" w:rsidRPr="00E820D8" w:rsidRDefault="00E820D8" w:rsidP="00E820D8">
      <w:pPr>
        <w:pStyle w:val="ListParagraph"/>
        <w:numPr>
          <w:ilvl w:val="0"/>
          <w:numId w:val="1"/>
        </w:numPr>
        <w:spacing w:after="0"/>
        <w:rPr>
          <w:sz w:val="24"/>
          <w:szCs w:val="24"/>
        </w:rPr>
      </w:pPr>
      <w:r w:rsidRPr="00E820D8">
        <w:rPr>
          <w:sz w:val="24"/>
          <w:szCs w:val="24"/>
        </w:rPr>
        <w:t xml:space="preserve">RSG guide for Romanian Roma communities (in Romanes, Romanian Roma dialect): </w:t>
      </w:r>
      <w:hyperlink r:id="rId20" w:history="1">
        <w:r w:rsidRPr="00E820D8">
          <w:rPr>
            <w:rStyle w:val="Hyperlink"/>
            <w:sz w:val="24"/>
            <w:szCs w:val="24"/>
          </w:rPr>
          <w:t>https://www.romasupportgroup.org.uk/roma-and-brexit.html</w:t>
        </w:r>
      </w:hyperlink>
      <w:r w:rsidRPr="00E820D8">
        <w:rPr>
          <w:sz w:val="24"/>
          <w:szCs w:val="24"/>
        </w:rPr>
        <w:t xml:space="preserve"> </w:t>
      </w:r>
    </w:p>
    <w:p w14:paraId="698CF58C" w14:textId="77777777" w:rsidR="00E820D8" w:rsidRPr="00E820D8" w:rsidRDefault="00E820D8" w:rsidP="00E820D8">
      <w:pPr>
        <w:pStyle w:val="ListParagraph"/>
        <w:numPr>
          <w:ilvl w:val="0"/>
          <w:numId w:val="1"/>
        </w:numPr>
        <w:spacing w:after="0"/>
        <w:rPr>
          <w:sz w:val="24"/>
          <w:szCs w:val="24"/>
        </w:rPr>
      </w:pPr>
      <w:r w:rsidRPr="00E820D8">
        <w:rPr>
          <w:sz w:val="24"/>
          <w:szCs w:val="24"/>
        </w:rPr>
        <w:t xml:space="preserve">EUSS Q&amp;A session by Roma immigration solicitor, in Romanes, with Romanian interpretation: </w:t>
      </w:r>
      <w:hyperlink r:id="rId21" w:history="1">
        <w:r w:rsidRPr="00E820D8">
          <w:rPr>
            <w:rStyle w:val="Hyperlink"/>
            <w:sz w:val="24"/>
            <w:szCs w:val="24"/>
          </w:rPr>
          <w:t>https://www.youtube.com/watch?v=QUsalGKiXdI&amp;feature=youtu.be</w:t>
        </w:r>
      </w:hyperlink>
      <w:r w:rsidRPr="00E820D8">
        <w:rPr>
          <w:sz w:val="24"/>
          <w:szCs w:val="24"/>
        </w:rPr>
        <w:t xml:space="preserve"> </w:t>
      </w:r>
    </w:p>
    <w:p w14:paraId="5FB4E1C3" w14:textId="77777777" w:rsidR="00E820D8" w:rsidRDefault="00E820D8" w:rsidP="00E820D8">
      <w:pPr>
        <w:pStyle w:val="ListParagraph"/>
        <w:numPr>
          <w:ilvl w:val="0"/>
          <w:numId w:val="1"/>
        </w:numPr>
        <w:spacing w:after="0"/>
        <w:rPr>
          <w:sz w:val="24"/>
          <w:szCs w:val="24"/>
        </w:rPr>
      </w:pPr>
      <w:r w:rsidRPr="00E820D8">
        <w:rPr>
          <w:sz w:val="24"/>
          <w:szCs w:val="24"/>
        </w:rPr>
        <w:t xml:space="preserve">EU settled status walk-through - applying for children video: </w:t>
      </w:r>
      <w:hyperlink r:id="rId22" w:history="1">
        <w:r w:rsidRPr="00E820D8">
          <w:rPr>
            <w:rStyle w:val="Hyperlink"/>
            <w:sz w:val="24"/>
            <w:szCs w:val="24"/>
          </w:rPr>
          <w:t>https://www.youtube.com/watch?v=2CMEhJ4Ox5s</w:t>
        </w:r>
      </w:hyperlink>
      <w:r w:rsidRPr="00E820D8">
        <w:rPr>
          <w:sz w:val="24"/>
          <w:szCs w:val="24"/>
        </w:rPr>
        <w:t xml:space="preserve"> </w:t>
      </w:r>
    </w:p>
    <w:sectPr w:rsidR="00E820D8">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AF53A7" w14:textId="77777777" w:rsidR="0084672F" w:rsidRDefault="0084672F" w:rsidP="00B130F7">
      <w:pPr>
        <w:spacing w:after="0" w:line="240" w:lineRule="auto"/>
      </w:pPr>
      <w:r>
        <w:separator/>
      </w:r>
    </w:p>
  </w:endnote>
  <w:endnote w:type="continuationSeparator" w:id="0">
    <w:p w14:paraId="3B13B2DC" w14:textId="77777777" w:rsidR="0084672F" w:rsidRDefault="0084672F" w:rsidP="00B13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45D0E1" w14:textId="77777777" w:rsidR="0084672F" w:rsidRDefault="0084672F" w:rsidP="00B130F7">
      <w:pPr>
        <w:spacing w:after="0" w:line="240" w:lineRule="auto"/>
      </w:pPr>
      <w:r>
        <w:separator/>
      </w:r>
    </w:p>
  </w:footnote>
  <w:footnote w:type="continuationSeparator" w:id="0">
    <w:p w14:paraId="1530B0BF" w14:textId="77777777" w:rsidR="0084672F" w:rsidRDefault="0084672F" w:rsidP="00B130F7">
      <w:pPr>
        <w:spacing w:after="0" w:line="240" w:lineRule="auto"/>
      </w:pPr>
      <w:r>
        <w:continuationSeparator/>
      </w:r>
    </w:p>
  </w:footnote>
  <w:footnote w:id="1">
    <w:p w14:paraId="49B598AB" w14:textId="77777777" w:rsidR="00863A94" w:rsidRDefault="00863A94">
      <w:pPr>
        <w:pStyle w:val="FootnoteText"/>
      </w:pPr>
      <w:r>
        <w:rPr>
          <w:rStyle w:val="FootnoteReference"/>
        </w:rPr>
        <w:footnoteRef/>
      </w:r>
      <w:r>
        <w:t xml:space="preserve"> </w:t>
      </w:r>
      <w:hyperlink r:id="rId1" w:history="1">
        <w:r w:rsidRPr="008A3545">
          <w:rPr>
            <w:rStyle w:val="Hyperlink"/>
          </w:rPr>
          <w:t>http://hub.salford.ac.uk/care-shusu/wp-content/uploads/sites/125/2020/06/Migrant_Roma_in_the_UK_final_report_October_2013.pdf</w:t>
        </w:r>
      </w:hyperlink>
      <w:r>
        <w:t xml:space="preserve"> </w:t>
      </w:r>
    </w:p>
  </w:footnote>
  <w:footnote w:id="2">
    <w:p w14:paraId="56AEBE3F" w14:textId="77777777" w:rsidR="005D1D66" w:rsidRDefault="005D1D66">
      <w:pPr>
        <w:pStyle w:val="FootnoteText"/>
      </w:pPr>
      <w:r>
        <w:rPr>
          <w:rStyle w:val="FootnoteReference"/>
        </w:rPr>
        <w:footnoteRef/>
      </w:r>
      <w:r>
        <w:t xml:space="preserve"> </w:t>
      </w:r>
      <w:r w:rsidRPr="005D1D66">
        <w:t>https://fra.europa.eu/sites/default/files/fra_uploads/fra-2014-roma-survey-dif-education-1_en.pdf</w:t>
      </w:r>
    </w:p>
  </w:footnote>
  <w:footnote w:id="3">
    <w:p w14:paraId="08C566D5" w14:textId="77777777" w:rsidR="002B567F" w:rsidRDefault="002B567F">
      <w:pPr>
        <w:pStyle w:val="FootnoteText"/>
      </w:pPr>
      <w:r>
        <w:rPr>
          <w:rStyle w:val="FootnoteReference"/>
        </w:rPr>
        <w:footnoteRef/>
      </w:r>
      <w:r>
        <w:t xml:space="preserve"> </w:t>
      </w:r>
      <w:hyperlink r:id="rId2" w:history="1">
        <w:r w:rsidRPr="008A3545">
          <w:rPr>
            <w:rStyle w:val="Hyperlink"/>
          </w:rPr>
          <w:t>https://migrationobservatory.ox.ac.uk/resources/briefings/english-language-use-and-proficiency-of-migrants-in-the-uk/</w:t>
        </w:r>
      </w:hyperlink>
      <w:r>
        <w:t xml:space="preserve"> </w:t>
      </w:r>
    </w:p>
  </w:footnote>
  <w:footnote w:id="4">
    <w:p w14:paraId="1806BB18" w14:textId="77777777" w:rsidR="00E36722" w:rsidRDefault="00E36722">
      <w:pPr>
        <w:pStyle w:val="FootnoteText"/>
      </w:pPr>
      <w:r>
        <w:rPr>
          <w:rStyle w:val="FootnoteReference"/>
        </w:rPr>
        <w:footnoteRef/>
      </w:r>
      <w:r>
        <w:t xml:space="preserve"> </w:t>
      </w:r>
      <w:hyperlink r:id="rId3" w:history="1">
        <w:r w:rsidRPr="00966FA8">
          <w:rPr>
            <w:rStyle w:val="Hyperlink"/>
          </w:rPr>
          <w:t>https://drive.google.com/file/d/1c_Yvx_S10Zc2UgE8z8QI4chvscWBHRRS/view</w:t>
        </w:r>
      </w:hyperlink>
      <w:r>
        <w:t xml:space="preserve"> </w:t>
      </w:r>
    </w:p>
  </w:footnote>
  <w:footnote w:id="5">
    <w:p w14:paraId="554446A8" w14:textId="77777777" w:rsidR="00134242" w:rsidRDefault="00134242">
      <w:pPr>
        <w:pStyle w:val="FootnoteText"/>
      </w:pPr>
      <w:r>
        <w:rPr>
          <w:rStyle w:val="FootnoteReference"/>
        </w:rPr>
        <w:footnoteRef/>
      </w:r>
      <w:r>
        <w:t xml:space="preserve"> </w:t>
      </w:r>
      <w:hyperlink r:id="rId4" w:history="1">
        <w:r w:rsidR="00BC771D" w:rsidRPr="00966FA8">
          <w:rPr>
            <w:rStyle w:val="Hyperlink"/>
          </w:rPr>
          <w:t>https://www.romasupportgroup.org.uk/uploads/9/3/6/8/93687016/rsg_annual_report_19-20_web.pdf</w:t>
        </w:r>
      </w:hyperlink>
      <w:r w:rsidR="00BC771D">
        <w:t xml:space="preserve"> </w:t>
      </w:r>
    </w:p>
  </w:footnote>
  <w:footnote w:id="6">
    <w:p w14:paraId="37578B0D" w14:textId="77777777" w:rsidR="00BC771D" w:rsidRDefault="00BC771D">
      <w:pPr>
        <w:pStyle w:val="FootnoteText"/>
      </w:pPr>
      <w:r>
        <w:rPr>
          <w:rStyle w:val="FootnoteReference"/>
        </w:rPr>
        <w:footnoteRef/>
      </w:r>
      <w:r>
        <w:t xml:space="preserve"> </w:t>
      </w:r>
      <w:hyperlink r:id="rId5" w:history="1">
        <w:r w:rsidRPr="00966FA8">
          <w:rPr>
            <w:rStyle w:val="Hyperlink"/>
          </w:rPr>
          <w:t>https://www.gov.uk/government/collections/eu-settlement-scheme-statistics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66168" w14:textId="77777777" w:rsidR="00B130F7" w:rsidRDefault="00B130F7">
    <w:pPr>
      <w:pStyle w:val="Header"/>
    </w:pPr>
    <w:r>
      <w:rPr>
        <w:noProof/>
        <w:lang w:eastAsia="en-GB"/>
      </w:rPr>
      <w:drawing>
        <wp:inline distT="0" distB="0" distL="0" distR="0" wp14:anchorId="1FE8FD49" wp14:editId="484993BD">
          <wp:extent cx="1895475" cy="706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ewRS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6603" cy="7064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1072FB"/>
    <w:multiLevelType w:val="hybridMultilevel"/>
    <w:tmpl w:val="064623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7F0D5E"/>
    <w:multiLevelType w:val="hybridMultilevel"/>
    <w:tmpl w:val="9B32526C"/>
    <w:lvl w:ilvl="0" w:tplc="202A729C">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BB47E07"/>
    <w:multiLevelType w:val="hybridMultilevel"/>
    <w:tmpl w:val="309AEB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62463D4"/>
    <w:multiLevelType w:val="hybridMultilevel"/>
    <w:tmpl w:val="4F806D2E"/>
    <w:lvl w:ilvl="0" w:tplc="202A729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DBE"/>
    <w:rsid w:val="00042ED6"/>
    <w:rsid w:val="00134242"/>
    <w:rsid w:val="001B5517"/>
    <w:rsid w:val="00243060"/>
    <w:rsid w:val="002B567F"/>
    <w:rsid w:val="002F1018"/>
    <w:rsid w:val="00325CA6"/>
    <w:rsid w:val="004445E6"/>
    <w:rsid w:val="00595F6D"/>
    <w:rsid w:val="005C385F"/>
    <w:rsid w:val="005D1D66"/>
    <w:rsid w:val="00723968"/>
    <w:rsid w:val="00754DBE"/>
    <w:rsid w:val="00842CF1"/>
    <w:rsid w:val="0084672F"/>
    <w:rsid w:val="00863A94"/>
    <w:rsid w:val="00933BB4"/>
    <w:rsid w:val="00945696"/>
    <w:rsid w:val="00B130F7"/>
    <w:rsid w:val="00BC771D"/>
    <w:rsid w:val="00C16D2E"/>
    <w:rsid w:val="00C35A36"/>
    <w:rsid w:val="00DF369B"/>
    <w:rsid w:val="00E36722"/>
    <w:rsid w:val="00E820D8"/>
    <w:rsid w:val="00EC7DCC"/>
    <w:rsid w:val="00F52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3A77F9"/>
  <w15:docId w15:val="{FAADADA2-5B81-48C1-9845-0389F6012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20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F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30F7"/>
  </w:style>
  <w:style w:type="paragraph" w:styleId="Footer">
    <w:name w:val="footer"/>
    <w:basedOn w:val="Normal"/>
    <w:link w:val="FooterChar"/>
    <w:uiPriority w:val="99"/>
    <w:unhideWhenUsed/>
    <w:rsid w:val="00B130F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30F7"/>
  </w:style>
  <w:style w:type="paragraph" w:styleId="BalloonText">
    <w:name w:val="Balloon Text"/>
    <w:basedOn w:val="Normal"/>
    <w:link w:val="BalloonTextChar"/>
    <w:uiPriority w:val="99"/>
    <w:semiHidden/>
    <w:unhideWhenUsed/>
    <w:rsid w:val="00B130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0F7"/>
    <w:rPr>
      <w:rFonts w:ascii="Tahoma" w:hAnsi="Tahoma" w:cs="Tahoma"/>
      <w:sz w:val="16"/>
      <w:szCs w:val="16"/>
    </w:rPr>
  </w:style>
  <w:style w:type="paragraph" w:styleId="ListParagraph">
    <w:name w:val="List Paragraph"/>
    <w:basedOn w:val="Normal"/>
    <w:uiPriority w:val="34"/>
    <w:qFormat/>
    <w:rsid w:val="004445E6"/>
    <w:pPr>
      <w:ind w:left="720"/>
      <w:contextualSpacing/>
    </w:pPr>
  </w:style>
  <w:style w:type="character" w:styleId="Hyperlink">
    <w:name w:val="Hyperlink"/>
    <w:basedOn w:val="DefaultParagraphFont"/>
    <w:uiPriority w:val="99"/>
    <w:unhideWhenUsed/>
    <w:rsid w:val="004445E6"/>
    <w:rPr>
      <w:color w:val="0000FF" w:themeColor="hyperlink"/>
      <w:u w:val="single"/>
    </w:rPr>
  </w:style>
  <w:style w:type="paragraph" w:styleId="FootnoteText">
    <w:name w:val="footnote text"/>
    <w:basedOn w:val="Normal"/>
    <w:link w:val="FootnoteTextChar"/>
    <w:uiPriority w:val="99"/>
    <w:semiHidden/>
    <w:unhideWhenUsed/>
    <w:rsid w:val="00863A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3A94"/>
    <w:rPr>
      <w:sz w:val="20"/>
      <w:szCs w:val="20"/>
    </w:rPr>
  </w:style>
  <w:style w:type="character" w:styleId="FootnoteReference">
    <w:name w:val="footnote reference"/>
    <w:basedOn w:val="DefaultParagraphFont"/>
    <w:uiPriority w:val="99"/>
    <w:semiHidden/>
    <w:unhideWhenUsed/>
    <w:rsid w:val="00863A94"/>
    <w:rPr>
      <w:vertAlign w:val="superscript"/>
    </w:rPr>
  </w:style>
  <w:style w:type="character" w:customStyle="1" w:styleId="Heading1Char">
    <w:name w:val="Heading 1 Char"/>
    <w:basedOn w:val="DefaultParagraphFont"/>
    <w:link w:val="Heading1"/>
    <w:uiPriority w:val="9"/>
    <w:rsid w:val="00E820D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500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ix.org.uk/how-to-apply-for-eu-settled-status/" TargetMode="External"/><Relationship Id="rId13" Type="http://schemas.openxmlformats.org/officeDocument/2006/relationships/hyperlink" Target="https://www.london.gov.uk/what-we-do/european-londoners-hub/brexit-impact-children-eu-citizens-living-uk" TargetMode="External"/><Relationship Id="rId18" Type="http://schemas.openxmlformats.org/officeDocument/2006/relationships/hyperlink" Target="https://www.london.gov.uk/what-we-do/european-londoners-hub" TargetMode="External"/><Relationship Id="rId3" Type="http://schemas.openxmlformats.org/officeDocument/2006/relationships/styles" Target="styles.xml"/><Relationship Id="rId21" Type="http://schemas.openxmlformats.org/officeDocument/2006/relationships/hyperlink" Target="https://www.youtube.com/watch?v=QUsalGKiXdI&amp;feature=youtu.be" TargetMode="External"/><Relationship Id="rId7" Type="http://schemas.openxmlformats.org/officeDocument/2006/relationships/endnotes" Target="endnotes.xml"/><Relationship Id="rId12" Type="http://schemas.openxmlformats.org/officeDocument/2006/relationships/hyperlink" Target="https://www.gov.uk/help-eu-settlement-scheme" TargetMode="External"/><Relationship Id="rId17" Type="http://schemas.openxmlformats.org/officeDocument/2006/relationships/hyperlink" Target="https://www.youtube.com/watch?v=rGXwvq-fKy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syMa0E3cGHk" TargetMode="External"/><Relationship Id="rId20" Type="http://schemas.openxmlformats.org/officeDocument/2006/relationships/hyperlink" Target="https://www.romasupportgroup.org.uk/roma-and-brexi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ondon.gov.uk/what-we-do/european-londoners-hub/brexit-and-eu-settlement-scheme-information-your-langua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settled-status-eu-citizens-families" TargetMode="External"/><Relationship Id="rId23" Type="http://schemas.openxmlformats.org/officeDocument/2006/relationships/header" Target="header1.xml"/><Relationship Id="rId10" Type="http://schemas.openxmlformats.org/officeDocument/2006/relationships/hyperlink" Target="https://www.gov.uk/government/collections/eu-settlement-scheme-translated-information-materials" TargetMode="External"/><Relationship Id="rId19" Type="http://schemas.openxmlformats.org/officeDocument/2006/relationships/hyperlink" Target="https://www.youtube.com/user/RomaSupportGroup" TargetMode="External"/><Relationship Id="rId4" Type="http://schemas.openxmlformats.org/officeDocument/2006/relationships/settings" Target="settings.xml"/><Relationship Id="rId9" Type="http://schemas.openxmlformats.org/officeDocument/2006/relationships/hyperlink" Target="https://www.liverpool.ac.uk/media/livacuk/law/2-research/ecru/EU,Settlement,Scheme,-,Information,for,Children.pdf" TargetMode="External"/><Relationship Id="rId14" Type="http://schemas.openxmlformats.org/officeDocument/2006/relationships/hyperlink" Target="https://www.freemovement.org.uk/how-to-show-residency-when-the-eu-settled-status-automated-checks-dont-work/" TargetMode="External"/><Relationship Id="rId22" Type="http://schemas.openxmlformats.org/officeDocument/2006/relationships/hyperlink" Target="https://www.youtube.com/watch?v=2CMEhJ4Ox5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file/d/1c_Yvx_S10Zc2UgE8z8QI4chvscWBHRRS/view" TargetMode="External"/><Relationship Id="rId2" Type="http://schemas.openxmlformats.org/officeDocument/2006/relationships/hyperlink" Target="https://migrationobservatory.ox.ac.uk/resources/briefings/english-language-use-and-proficiency-of-migrants-in-the-uk/" TargetMode="External"/><Relationship Id="rId1" Type="http://schemas.openxmlformats.org/officeDocument/2006/relationships/hyperlink" Target="http://hub.salford.ac.uk/care-shusu/wp-content/uploads/sites/125/2020/06/Migrant_Roma_in_the_UK_final_report_October_2013.pdf" TargetMode="External"/><Relationship Id="rId5" Type="http://schemas.openxmlformats.org/officeDocument/2006/relationships/hyperlink" Target="https://www.gov.uk/government/collections/eu-settlement-scheme-statistics" TargetMode="External"/><Relationship Id="rId4" Type="http://schemas.openxmlformats.org/officeDocument/2006/relationships/hyperlink" Target="https://www.romasupportgroup.org.uk/uploads/9/3/6/8/93687016/rsg_annual_report_19-20_we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369A3-EDE7-4C85-A950-64BABC7C3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1350</Words>
  <Characters>7697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Bica</dc:creator>
  <cp:keywords/>
  <dc:description/>
  <cp:lastModifiedBy>Ulrike Schmidt</cp:lastModifiedBy>
  <cp:revision>2</cp:revision>
  <dcterms:created xsi:type="dcterms:W3CDTF">2020-12-10T23:44:00Z</dcterms:created>
  <dcterms:modified xsi:type="dcterms:W3CDTF">2020-12-10T23:44:00Z</dcterms:modified>
</cp:coreProperties>
</file>