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F9" w:rsidRDefault="00A02DF9" w:rsidP="00E36C26">
      <w:pPr>
        <w:rPr>
          <w:rFonts w:ascii="Arial" w:hAnsi="Arial" w:cs="Arial"/>
          <w:sz w:val="24"/>
          <w:szCs w:val="24"/>
        </w:rPr>
      </w:pPr>
    </w:p>
    <w:p w:rsidR="00BF5572" w:rsidRDefault="00905959" w:rsidP="00E36C26">
      <w:pPr>
        <w:rPr>
          <w:rFonts w:ascii="Arial" w:hAnsi="Arial" w:cs="Arial"/>
          <w:sz w:val="24"/>
          <w:szCs w:val="24"/>
        </w:rPr>
      </w:pPr>
      <w:r w:rsidRPr="00905959">
        <w:rPr>
          <w:rFonts w:ascii="Arial" w:hAnsi="Arial" w:cs="Arial"/>
          <w:sz w:val="24"/>
          <w:szCs w:val="24"/>
        </w:rPr>
        <w:t xml:space="preserve">José Eduardo </w:t>
      </w:r>
      <w:proofErr w:type="spellStart"/>
      <w:r w:rsidRPr="00905959">
        <w:rPr>
          <w:rFonts w:ascii="Arial" w:hAnsi="Arial" w:cs="Arial"/>
          <w:sz w:val="24"/>
          <w:szCs w:val="24"/>
        </w:rPr>
        <w:t>Ciotola</w:t>
      </w:r>
      <w:proofErr w:type="spellEnd"/>
      <w:r w:rsidRPr="00905959">
        <w:rPr>
          <w:rFonts w:ascii="Arial" w:hAnsi="Arial" w:cs="Arial"/>
          <w:sz w:val="24"/>
          <w:szCs w:val="24"/>
        </w:rPr>
        <w:t xml:space="preserve"> </w:t>
      </w:r>
      <w:proofErr w:type="spellStart"/>
      <w:r w:rsidRPr="00905959">
        <w:rPr>
          <w:rFonts w:ascii="Arial" w:hAnsi="Arial" w:cs="Arial"/>
          <w:sz w:val="24"/>
          <w:szCs w:val="24"/>
        </w:rPr>
        <w:t>Gussem</w:t>
      </w:r>
      <w:proofErr w:type="spellEnd"/>
      <w:r w:rsidRPr="00905959">
        <w:rPr>
          <w:rFonts w:ascii="Arial" w:hAnsi="Arial" w:cs="Arial"/>
          <w:sz w:val="24"/>
          <w:szCs w:val="24"/>
        </w:rPr>
        <w:t xml:space="preserve"> </w:t>
      </w:r>
      <w:r>
        <w:rPr>
          <w:rFonts w:ascii="Arial" w:hAnsi="Arial" w:cs="Arial"/>
          <w:sz w:val="24"/>
          <w:szCs w:val="24"/>
        </w:rPr>
        <w:t xml:space="preserve">                                                                                        </w:t>
      </w:r>
      <w:r w:rsidRPr="00905959">
        <w:rPr>
          <w:rFonts w:ascii="Arial" w:hAnsi="Arial" w:cs="Arial"/>
          <w:sz w:val="24"/>
          <w:szCs w:val="24"/>
        </w:rPr>
        <w:t xml:space="preserve">General Public Prosecutor of the State of Rio de Janeiro </w:t>
      </w:r>
      <w:r>
        <w:rPr>
          <w:rFonts w:ascii="Arial" w:hAnsi="Arial" w:cs="Arial"/>
          <w:sz w:val="24"/>
          <w:szCs w:val="24"/>
        </w:rPr>
        <w:t xml:space="preserve">                                                     Av. </w:t>
      </w:r>
      <w:proofErr w:type="spellStart"/>
      <w:r w:rsidRPr="00905959">
        <w:rPr>
          <w:rFonts w:ascii="Arial" w:hAnsi="Arial" w:cs="Arial"/>
          <w:sz w:val="24"/>
          <w:szCs w:val="24"/>
        </w:rPr>
        <w:t>Marechal</w:t>
      </w:r>
      <w:proofErr w:type="spellEnd"/>
      <w:r w:rsidRPr="00905959">
        <w:rPr>
          <w:rFonts w:ascii="Arial" w:hAnsi="Arial" w:cs="Arial"/>
          <w:sz w:val="24"/>
          <w:szCs w:val="24"/>
        </w:rPr>
        <w:t xml:space="preserve"> </w:t>
      </w:r>
      <w:proofErr w:type="spellStart"/>
      <w:r w:rsidRPr="00905959">
        <w:rPr>
          <w:rFonts w:ascii="Arial" w:hAnsi="Arial" w:cs="Arial"/>
          <w:sz w:val="24"/>
          <w:szCs w:val="24"/>
        </w:rPr>
        <w:t>Câmara</w:t>
      </w:r>
      <w:proofErr w:type="spellEnd"/>
      <w:r w:rsidRPr="00905959">
        <w:rPr>
          <w:rFonts w:ascii="Arial" w:hAnsi="Arial" w:cs="Arial"/>
          <w:sz w:val="24"/>
          <w:szCs w:val="24"/>
        </w:rPr>
        <w:t>, 370 -Centro</w:t>
      </w:r>
      <w:r w:rsidR="00E36C26">
        <w:rPr>
          <w:rFonts w:ascii="Arial" w:hAnsi="Arial" w:cs="Arial"/>
          <w:sz w:val="24"/>
          <w:szCs w:val="24"/>
        </w:rPr>
        <w:t xml:space="preserve"> </w:t>
      </w:r>
      <w:r w:rsidR="00543B8C">
        <w:rPr>
          <w:rFonts w:ascii="Arial" w:hAnsi="Arial" w:cs="Arial"/>
          <w:sz w:val="24"/>
          <w:szCs w:val="24"/>
        </w:rPr>
        <w:t xml:space="preserve">                                                                                                     </w:t>
      </w:r>
      <w:r w:rsidR="00E36C26" w:rsidRPr="00E36C26">
        <w:rPr>
          <w:rFonts w:ascii="Arial" w:hAnsi="Arial" w:cs="Arial"/>
          <w:sz w:val="24"/>
          <w:szCs w:val="24"/>
        </w:rPr>
        <w:t>Rio de Janeiro/RJ</w:t>
      </w:r>
      <w:r w:rsidR="00543B8C">
        <w:rPr>
          <w:rFonts w:ascii="Arial" w:hAnsi="Arial" w:cs="Arial"/>
          <w:sz w:val="24"/>
          <w:szCs w:val="24"/>
        </w:rPr>
        <w:t xml:space="preserve">   </w:t>
      </w:r>
      <w:r w:rsidR="00E36C26" w:rsidRPr="00E36C26">
        <w:rPr>
          <w:rFonts w:ascii="Arial" w:hAnsi="Arial" w:cs="Arial"/>
          <w:sz w:val="24"/>
          <w:szCs w:val="24"/>
        </w:rPr>
        <w:t>BRAZIL</w:t>
      </w:r>
    </w:p>
    <w:p w:rsidR="00543B8C" w:rsidRPr="00543B8C" w:rsidRDefault="00543B8C" w:rsidP="00577771">
      <w:pPr>
        <w:rPr>
          <w:rFonts w:ascii="Arial" w:hAnsi="Arial" w:cs="Arial"/>
          <w:sz w:val="24"/>
          <w:szCs w:val="24"/>
        </w:rPr>
      </w:pPr>
      <w:r w:rsidRPr="00543B8C">
        <w:rPr>
          <w:rFonts w:ascii="Arial" w:hAnsi="Arial" w:cs="Arial"/>
          <w:sz w:val="24"/>
          <w:szCs w:val="24"/>
        </w:rPr>
        <w:t xml:space="preserve">Dear </w:t>
      </w:r>
      <w:r w:rsidR="00905959" w:rsidRPr="00905959">
        <w:rPr>
          <w:rFonts w:ascii="Arial" w:hAnsi="Arial" w:cs="Arial"/>
          <w:sz w:val="24"/>
          <w:szCs w:val="24"/>
        </w:rPr>
        <w:t>Attorney General</w:t>
      </w:r>
    </w:p>
    <w:p w:rsidR="00577771" w:rsidRPr="00BE070C" w:rsidRDefault="00577771" w:rsidP="00577771">
      <w:pPr>
        <w:rPr>
          <w:rFonts w:ascii="Arial" w:hAnsi="Arial" w:cs="Arial"/>
          <w:sz w:val="24"/>
          <w:szCs w:val="24"/>
        </w:rPr>
      </w:pPr>
      <w:r w:rsidRPr="00BE070C">
        <w:rPr>
          <w:rFonts w:ascii="Arial" w:hAnsi="Arial" w:cs="Arial"/>
          <w:sz w:val="24"/>
          <w:szCs w:val="24"/>
        </w:rPr>
        <w:t xml:space="preserve">On March 14, 2018, Rio de Janeiro city councillor and women human rights defender </w:t>
      </w:r>
      <w:r w:rsidRPr="00BE070C">
        <w:rPr>
          <w:rFonts w:ascii="Arial" w:hAnsi="Arial" w:cs="Arial"/>
          <w:b/>
          <w:sz w:val="24"/>
          <w:szCs w:val="24"/>
        </w:rPr>
        <w:t>Marielle Franco</w:t>
      </w:r>
      <w:r w:rsidRPr="00BE070C">
        <w:rPr>
          <w:rFonts w:ascii="Arial" w:hAnsi="Arial" w:cs="Arial"/>
          <w:sz w:val="24"/>
          <w:szCs w:val="24"/>
        </w:rPr>
        <w:t xml:space="preserve">, and her driver </w:t>
      </w:r>
      <w:r w:rsidRPr="00BE070C">
        <w:rPr>
          <w:rFonts w:ascii="Arial" w:hAnsi="Arial" w:cs="Arial"/>
          <w:b/>
          <w:sz w:val="24"/>
          <w:szCs w:val="24"/>
        </w:rPr>
        <w:t>Anderson Pedro Gomes</w:t>
      </w:r>
      <w:r w:rsidRPr="00BE070C">
        <w:rPr>
          <w:rFonts w:ascii="Arial" w:hAnsi="Arial" w:cs="Arial"/>
          <w:sz w:val="24"/>
          <w:szCs w:val="24"/>
        </w:rPr>
        <w:t xml:space="preserve">, were shot dead in their vehicle. </w:t>
      </w:r>
    </w:p>
    <w:p w:rsidR="00577771" w:rsidRPr="00BE070C" w:rsidRDefault="00577771" w:rsidP="00577771">
      <w:pPr>
        <w:rPr>
          <w:rFonts w:ascii="Arial" w:hAnsi="Arial" w:cs="Arial"/>
          <w:sz w:val="24"/>
          <w:szCs w:val="24"/>
        </w:rPr>
      </w:pPr>
      <w:r w:rsidRPr="00BE070C">
        <w:rPr>
          <w:rFonts w:ascii="Arial" w:hAnsi="Arial" w:cs="Arial"/>
          <w:sz w:val="24"/>
          <w:szCs w:val="24"/>
        </w:rPr>
        <w:t>Marielle was well known in Rio de Janeiro for denouncing human rights violations, mainly against young people, women</w:t>
      </w:r>
      <w:r w:rsidR="003C49B0" w:rsidRPr="00BE070C">
        <w:rPr>
          <w:rFonts w:ascii="Arial" w:hAnsi="Arial" w:cs="Arial"/>
          <w:sz w:val="24"/>
          <w:szCs w:val="24"/>
        </w:rPr>
        <w:t xml:space="preserve">, </w:t>
      </w:r>
      <w:proofErr w:type="gramStart"/>
      <w:r w:rsidR="003C49B0" w:rsidRPr="00BE070C">
        <w:rPr>
          <w:rFonts w:ascii="Arial" w:hAnsi="Arial" w:cs="Arial"/>
          <w:sz w:val="24"/>
          <w:szCs w:val="24"/>
        </w:rPr>
        <w:t>black</w:t>
      </w:r>
      <w:proofErr w:type="gramEnd"/>
      <w:r w:rsidRPr="00BE070C">
        <w:rPr>
          <w:rFonts w:ascii="Arial" w:hAnsi="Arial" w:cs="Arial"/>
          <w:sz w:val="24"/>
          <w:szCs w:val="24"/>
        </w:rPr>
        <w:t xml:space="preserve"> people and LGBTI people. She also worked to expose human rights violations committed by the security forces, including extrajudicial executions.</w:t>
      </w:r>
    </w:p>
    <w:p w:rsidR="00577771" w:rsidRPr="00BE070C" w:rsidRDefault="00577771" w:rsidP="00577771">
      <w:pPr>
        <w:rPr>
          <w:rFonts w:ascii="Arial" w:hAnsi="Arial" w:cs="Arial"/>
          <w:sz w:val="24"/>
          <w:szCs w:val="24"/>
        </w:rPr>
      </w:pPr>
      <w:r w:rsidRPr="00BE070C">
        <w:rPr>
          <w:rFonts w:ascii="Arial" w:hAnsi="Arial" w:cs="Arial"/>
          <w:sz w:val="24"/>
          <w:szCs w:val="24"/>
        </w:rPr>
        <w:t xml:space="preserve">According to publicly available information, it appears that her killing was carried out by a professional with great ability to handle a firearm. More than 10 shots hit the vehicle, directly where Marielle was seated. She received four shots in the head and at least three shots reached the driver, Anderson Pedro Gomes. They both died at the scene. One of Marielle’s advisors was wounded. </w:t>
      </w:r>
    </w:p>
    <w:p w:rsidR="00577771" w:rsidRPr="00BE070C" w:rsidRDefault="00577771" w:rsidP="00577771">
      <w:pPr>
        <w:rPr>
          <w:rFonts w:ascii="Arial" w:hAnsi="Arial" w:cs="Arial"/>
          <w:sz w:val="24"/>
          <w:szCs w:val="24"/>
        </w:rPr>
      </w:pPr>
      <w:r w:rsidRPr="00BE070C">
        <w:rPr>
          <w:rFonts w:ascii="Arial" w:hAnsi="Arial" w:cs="Arial"/>
          <w:sz w:val="24"/>
          <w:szCs w:val="24"/>
        </w:rPr>
        <w:t>According to media reports, experts identified that the bullets used in the crime belong to the Brazilian Federal Police. Media released security footage indicating that Marielle's car was being followed, strengthening the hypothesis that this was a targeted and premeditated attack.</w:t>
      </w:r>
    </w:p>
    <w:p w:rsidR="00577771" w:rsidRPr="00BE070C" w:rsidRDefault="00577771" w:rsidP="00577771">
      <w:pPr>
        <w:rPr>
          <w:rFonts w:ascii="Arial" w:hAnsi="Arial" w:cs="Arial"/>
          <w:sz w:val="24"/>
          <w:szCs w:val="24"/>
        </w:rPr>
      </w:pPr>
      <w:r w:rsidRPr="00BE070C">
        <w:rPr>
          <w:rFonts w:ascii="Arial" w:hAnsi="Arial" w:cs="Arial"/>
          <w:sz w:val="24"/>
          <w:szCs w:val="24"/>
        </w:rPr>
        <w:t>The murders of Marielle and Anderson occurred in a context of recurrent threats and attacks against human rights defenders in Brazil, where perpetrators of these attacks have relative impunity.</w:t>
      </w:r>
    </w:p>
    <w:p w:rsidR="00577771" w:rsidRPr="00BE070C" w:rsidRDefault="00577771" w:rsidP="00577771">
      <w:pPr>
        <w:rPr>
          <w:rFonts w:ascii="Arial" w:hAnsi="Arial" w:cs="Arial"/>
          <w:sz w:val="24"/>
          <w:szCs w:val="24"/>
        </w:rPr>
      </w:pPr>
      <w:r w:rsidRPr="00BE070C">
        <w:rPr>
          <w:rFonts w:ascii="Arial" w:hAnsi="Arial" w:cs="Arial"/>
          <w:sz w:val="24"/>
          <w:szCs w:val="24"/>
        </w:rPr>
        <w:t>I urge you to:</w:t>
      </w:r>
    </w:p>
    <w:p w:rsidR="00577771" w:rsidRPr="00BE070C" w:rsidRDefault="00577771" w:rsidP="00BF5572">
      <w:pPr>
        <w:pStyle w:val="ListParagraph"/>
        <w:numPr>
          <w:ilvl w:val="0"/>
          <w:numId w:val="1"/>
        </w:numPr>
        <w:rPr>
          <w:rFonts w:ascii="Arial" w:hAnsi="Arial" w:cs="Arial"/>
          <w:sz w:val="24"/>
          <w:szCs w:val="24"/>
        </w:rPr>
      </w:pPr>
      <w:r w:rsidRPr="00BE070C">
        <w:rPr>
          <w:rFonts w:ascii="Arial" w:hAnsi="Arial" w:cs="Arial"/>
          <w:sz w:val="24"/>
          <w:szCs w:val="24"/>
        </w:rPr>
        <w:t>Conduct a prompt, thorough, independent, and impartial investigation into the circumstances that led to the deaths of Marielle and Anderson, which identifies not only the perpetrators of the shooting, but also the intellectual authors, and that the results of these investigations are made public;</w:t>
      </w:r>
    </w:p>
    <w:p w:rsidR="004D499A" w:rsidRDefault="004D499A" w:rsidP="004D499A">
      <w:pPr>
        <w:pStyle w:val="ListParagraph"/>
        <w:numPr>
          <w:ilvl w:val="0"/>
          <w:numId w:val="1"/>
        </w:numPr>
        <w:rPr>
          <w:rFonts w:ascii="Arial" w:hAnsi="Arial" w:cs="Arial"/>
          <w:sz w:val="24"/>
          <w:szCs w:val="24"/>
        </w:rPr>
      </w:pPr>
      <w:r>
        <w:rPr>
          <w:rFonts w:ascii="Arial" w:hAnsi="Arial" w:cs="Arial"/>
          <w:sz w:val="24"/>
          <w:szCs w:val="24"/>
        </w:rPr>
        <w:t>P</w:t>
      </w:r>
      <w:r w:rsidRPr="004D499A">
        <w:rPr>
          <w:rFonts w:ascii="Arial" w:hAnsi="Arial" w:cs="Arial"/>
          <w:sz w:val="24"/>
          <w:szCs w:val="24"/>
        </w:rPr>
        <w:t>rovide support to the civil police in the investigation</w:t>
      </w:r>
      <w:r>
        <w:rPr>
          <w:rFonts w:ascii="Arial" w:hAnsi="Arial" w:cs="Arial"/>
          <w:sz w:val="24"/>
          <w:szCs w:val="24"/>
        </w:rPr>
        <w:t>.</w:t>
      </w:r>
    </w:p>
    <w:p w:rsidR="004D499A" w:rsidRDefault="004D499A" w:rsidP="004D499A">
      <w:pPr>
        <w:pStyle w:val="ListParagraph"/>
        <w:numPr>
          <w:ilvl w:val="0"/>
          <w:numId w:val="1"/>
        </w:numPr>
        <w:rPr>
          <w:rFonts w:ascii="Arial" w:hAnsi="Arial" w:cs="Arial"/>
          <w:sz w:val="24"/>
          <w:szCs w:val="24"/>
        </w:rPr>
      </w:pPr>
      <w:r>
        <w:rPr>
          <w:rFonts w:ascii="Arial" w:hAnsi="Arial" w:cs="Arial"/>
          <w:sz w:val="24"/>
          <w:szCs w:val="24"/>
        </w:rPr>
        <w:t>E</w:t>
      </w:r>
      <w:r w:rsidRPr="004D499A">
        <w:rPr>
          <w:rFonts w:ascii="Arial" w:hAnsi="Arial" w:cs="Arial"/>
          <w:sz w:val="24"/>
          <w:szCs w:val="24"/>
        </w:rPr>
        <w:t xml:space="preserve">nsure that a task force or team of </w:t>
      </w:r>
      <w:r w:rsidR="006E265F">
        <w:rPr>
          <w:rFonts w:ascii="Arial" w:hAnsi="Arial" w:cs="Arial"/>
          <w:sz w:val="24"/>
          <w:szCs w:val="24"/>
        </w:rPr>
        <w:t>P</w:t>
      </w:r>
      <w:r w:rsidRPr="004D499A">
        <w:rPr>
          <w:rFonts w:ascii="Arial" w:hAnsi="Arial" w:cs="Arial"/>
          <w:sz w:val="24"/>
          <w:szCs w:val="24"/>
        </w:rPr>
        <w:t xml:space="preserve">ublic </w:t>
      </w:r>
      <w:r w:rsidR="006E265F">
        <w:rPr>
          <w:rFonts w:ascii="Arial" w:hAnsi="Arial" w:cs="Arial"/>
          <w:sz w:val="24"/>
          <w:szCs w:val="24"/>
        </w:rPr>
        <w:t>P</w:t>
      </w:r>
      <w:r w:rsidRPr="004D499A">
        <w:rPr>
          <w:rFonts w:ascii="Arial" w:hAnsi="Arial" w:cs="Arial"/>
          <w:sz w:val="24"/>
          <w:szCs w:val="24"/>
        </w:rPr>
        <w:t>rosecutor</w:t>
      </w:r>
      <w:r>
        <w:rPr>
          <w:rFonts w:ascii="Arial" w:hAnsi="Arial" w:cs="Arial"/>
          <w:sz w:val="24"/>
          <w:szCs w:val="24"/>
        </w:rPr>
        <w:t>s</w:t>
      </w:r>
      <w:r w:rsidRPr="004D499A">
        <w:rPr>
          <w:rFonts w:ascii="Arial" w:hAnsi="Arial" w:cs="Arial"/>
          <w:sz w:val="24"/>
          <w:szCs w:val="24"/>
        </w:rPr>
        <w:t xml:space="preserve"> is allocated to work on the case</w:t>
      </w:r>
    </w:p>
    <w:p w:rsidR="004D499A" w:rsidRDefault="004D499A" w:rsidP="004D499A">
      <w:pPr>
        <w:pStyle w:val="ListParagraph"/>
        <w:numPr>
          <w:ilvl w:val="0"/>
          <w:numId w:val="1"/>
        </w:numPr>
        <w:rPr>
          <w:rFonts w:ascii="Arial" w:hAnsi="Arial" w:cs="Arial"/>
          <w:sz w:val="24"/>
          <w:szCs w:val="24"/>
        </w:rPr>
      </w:pPr>
      <w:r>
        <w:rPr>
          <w:rFonts w:ascii="Arial" w:hAnsi="Arial" w:cs="Arial"/>
          <w:sz w:val="24"/>
          <w:szCs w:val="24"/>
        </w:rPr>
        <w:t>E</w:t>
      </w:r>
      <w:r w:rsidRPr="004D499A">
        <w:rPr>
          <w:rFonts w:ascii="Arial" w:hAnsi="Arial" w:cs="Arial"/>
          <w:sz w:val="24"/>
          <w:szCs w:val="24"/>
        </w:rPr>
        <w:t xml:space="preserve">nsure that the Public Prosecutors are fulfilling their role of external oversight of police activities, making sure that the civil police </w:t>
      </w:r>
      <w:r w:rsidR="006E265F" w:rsidRPr="004D499A">
        <w:rPr>
          <w:rFonts w:ascii="Arial" w:hAnsi="Arial" w:cs="Arial"/>
          <w:sz w:val="24"/>
          <w:szCs w:val="24"/>
        </w:rPr>
        <w:t>carry</w:t>
      </w:r>
      <w:r w:rsidRPr="004D499A">
        <w:rPr>
          <w:rFonts w:ascii="Arial" w:hAnsi="Arial" w:cs="Arial"/>
          <w:sz w:val="24"/>
          <w:szCs w:val="24"/>
        </w:rPr>
        <w:t xml:space="preserve"> out the investigation </w:t>
      </w:r>
      <w:r w:rsidR="006E265F">
        <w:rPr>
          <w:rFonts w:ascii="Arial" w:hAnsi="Arial" w:cs="Arial"/>
          <w:sz w:val="24"/>
          <w:szCs w:val="24"/>
        </w:rPr>
        <w:t>i</w:t>
      </w:r>
      <w:r w:rsidRPr="004D499A">
        <w:rPr>
          <w:rFonts w:ascii="Arial" w:hAnsi="Arial" w:cs="Arial"/>
          <w:sz w:val="24"/>
          <w:szCs w:val="24"/>
        </w:rPr>
        <w:t>n a timely manner that they follow all ethical standards and due process, that they don’t suffer any political or external interference.</w:t>
      </w:r>
      <w:bookmarkStart w:id="0" w:name="_GoBack"/>
      <w:bookmarkEnd w:id="0"/>
    </w:p>
    <w:p w:rsidR="004D499A" w:rsidRPr="004D499A" w:rsidRDefault="004D499A" w:rsidP="004D499A">
      <w:pPr>
        <w:pStyle w:val="ListParagraph"/>
        <w:numPr>
          <w:ilvl w:val="0"/>
          <w:numId w:val="1"/>
        </w:numPr>
        <w:rPr>
          <w:rFonts w:ascii="Arial" w:hAnsi="Arial" w:cs="Arial"/>
          <w:sz w:val="24"/>
          <w:szCs w:val="24"/>
        </w:rPr>
      </w:pPr>
      <w:r>
        <w:rPr>
          <w:rFonts w:ascii="Arial" w:hAnsi="Arial" w:cs="Arial"/>
          <w:sz w:val="24"/>
          <w:szCs w:val="24"/>
        </w:rPr>
        <w:t>E</w:t>
      </w:r>
      <w:r w:rsidRPr="004D499A">
        <w:rPr>
          <w:rFonts w:ascii="Arial" w:hAnsi="Arial" w:cs="Arial"/>
          <w:sz w:val="24"/>
          <w:szCs w:val="24"/>
        </w:rPr>
        <w:t>nsure that Marielle</w:t>
      </w:r>
      <w:r>
        <w:rPr>
          <w:rFonts w:ascii="Arial" w:hAnsi="Arial" w:cs="Arial"/>
          <w:sz w:val="24"/>
          <w:szCs w:val="24"/>
        </w:rPr>
        <w:t xml:space="preserve"> and Anderson</w:t>
      </w:r>
      <w:r w:rsidRPr="004D499A">
        <w:rPr>
          <w:rFonts w:ascii="Arial" w:hAnsi="Arial" w:cs="Arial"/>
          <w:sz w:val="24"/>
          <w:szCs w:val="24"/>
        </w:rPr>
        <w:t>´s case is a priority</w:t>
      </w:r>
    </w:p>
    <w:p w:rsidR="00BF5572" w:rsidRPr="00BE070C" w:rsidRDefault="00BF5572" w:rsidP="00BF5572">
      <w:pPr>
        <w:rPr>
          <w:rFonts w:ascii="Arial" w:hAnsi="Arial" w:cs="Arial"/>
          <w:sz w:val="24"/>
          <w:szCs w:val="24"/>
        </w:rPr>
      </w:pPr>
      <w:r w:rsidRPr="00BE070C">
        <w:rPr>
          <w:rFonts w:ascii="Arial" w:hAnsi="Arial" w:cs="Arial"/>
          <w:sz w:val="24"/>
          <w:szCs w:val="24"/>
        </w:rPr>
        <w:t>Yours sincerely</w:t>
      </w:r>
    </w:p>
    <w:p w:rsidR="006A2A9E" w:rsidRPr="00BF5572" w:rsidRDefault="006A2A9E">
      <w:pPr>
        <w:rPr>
          <w:rFonts w:ascii="Arial" w:hAnsi="Arial" w:cs="Arial"/>
        </w:rPr>
      </w:pPr>
    </w:p>
    <w:sectPr w:rsidR="006A2A9E" w:rsidRPr="00BF5572" w:rsidSect="00543B8C">
      <w:pgSz w:w="11906" w:h="16838"/>
      <w:pgMar w:top="1008"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DE4"/>
    <w:multiLevelType w:val="hybridMultilevel"/>
    <w:tmpl w:val="D362F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BB4E29"/>
    <w:multiLevelType w:val="hybridMultilevel"/>
    <w:tmpl w:val="4002F8BC"/>
    <w:lvl w:ilvl="0" w:tplc="3DA08C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71"/>
    <w:rsid w:val="002A481C"/>
    <w:rsid w:val="002A7ED6"/>
    <w:rsid w:val="00330BE4"/>
    <w:rsid w:val="00334633"/>
    <w:rsid w:val="003C49B0"/>
    <w:rsid w:val="004D499A"/>
    <w:rsid w:val="004E0D27"/>
    <w:rsid w:val="00543B8C"/>
    <w:rsid w:val="00577771"/>
    <w:rsid w:val="006648DF"/>
    <w:rsid w:val="006A2A9E"/>
    <w:rsid w:val="006E265F"/>
    <w:rsid w:val="00905959"/>
    <w:rsid w:val="00A02DF9"/>
    <w:rsid w:val="00A91828"/>
    <w:rsid w:val="00BE070C"/>
    <w:rsid w:val="00BF5572"/>
    <w:rsid w:val="00E3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David Rogers</cp:lastModifiedBy>
  <cp:revision>6</cp:revision>
  <dcterms:created xsi:type="dcterms:W3CDTF">2020-02-09T08:47:00Z</dcterms:created>
  <dcterms:modified xsi:type="dcterms:W3CDTF">2020-02-09T09:10:00Z</dcterms:modified>
</cp:coreProperties>
</file>